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59DE" w14:textId="77777777" w:rsidR="00955E38" w:rsidRPr="002C03B7" w:rsidRDefault="00AF6737" w:rsidP="00AF6737">
      <w:pPr>
        <w:pStyle w:val="ListParagraph"/>
        <w:ind w:left="0"/>
        <w:jc w:val="center"/>
        <w:rPr>
          <w:b/>
          <w:color w:val="000000"/>
          <w:szCs w:val="18"/>
        </w:rPr>
      </w:pPr>
      <w:r w:rsidRPr="002C03B7">
        <w:rPr>
          <w:b/>
          <w:color w:val="000000"/>
          <w:szCs w:val="18"/>
        </w:rPr>
        <w:t xml:space="preserve">MODA </w:t>
      </w:r>
    </w:p>
    <w:p w14:paraId="29DA5D76" w14:textId="77777777" w:rsidR="004A4649" w:rsidRPr="002C03B7" w:rsidRDefault="004A4649" w:rsidP="00AF6737">
      <w:pPr>
        <w:pStyle w:val="ListParagraph"/>
        <w:ind w:left="0"/>
        <w:jc w:val="center"/>
        <w:rPr>
          <w:b/>
          <w:color w:val="000000"/>
          <w:szCs w:val="18"/>
        </w:rPr>
      </w:pPr>
      <w:r w:rsidRPr="002C03B7">
        <w:rPr>
          <w:b/>
          <w:color w:val="000000"/>
          <w:szCs w:val="18"/>
        </w:rPr>
        <w:t xml:space="preserve">MOdelling DAta providing a description </w:t>
      </w:r>
    </w:p>
    <w:p w14:paraId="39403A1B" w14:textId="7CCAE27F" w:rsidR="00DB05C5" w:rsidRPr="002C03B7" w:rsidRDefault="00AF6737" w:rsidP="00DB05C5">
      <w:pPr>
        <w:pStyle w:val="ListParagraph"/>
        <w:ind w:left="0"/>
        <w:jc w:val="center"/>
        <w:rPr>
          <w:b/>
          <w:szCs w:val="18"/>
        </w:rPr>
      </w:pPr>
      <w:r w:rsidRPr="002C03B7">
        <w:rPr>
          <w:b/>
          <w:color w:val="000000"/>
          <w:szCs w:val="18"/>
        </w:rPr>
        <w:t xml:space="preserve">for </w:t>
      </w:r>
      <w:r w:rsidR="00700324" w:rsidRPr="002C03B7">
        <w:rPr>
          <w:b/>
          <w:color w:val="000000"/>
          <w:szCs w:val="18"/>
        </w:rPr>
        <w:t xml:space="preserve">the </w:t>
      </w:r>
      <w:r w:rsidR="00426566" w:rsidRPr="002C03B7">
        <w:rPr>
          <w:b/>
          <w:color w:val="000000"/>
          <w:szCs w:val="18"/>
        </w:rPr>
        <w:t>Full</w:t>
      </w:r>
      <w:r w:rsidR="00DB05C5" w:rsidRPr="002C03B7">
        <w:rPr>
          <w:b/>
          <w:color w:val="000000"/>
          <w:szCs w:val="18"/>
        </w:rPr>
        <w:t>-Cell User Case</w:t>
      </w:r>
    </w:p>
    <w:p w14:paraId="7001E729" w14:textId="77777777" w:rsidR="00AF6737" w:rsidRPr="002C03B7" w:rsidRDefault="00DB05C5" w:rsidP="00AF6737">
      <w:pPr>
        <w:pStyle w:val="ListParagraph"/>
        <w:ind w:left="0"/>
        <w:jc w:val="center"/>
        <w:rPr>
          <w:b/>
          <w:i/>
          <w:szCs w:val="18"/>
        </w:rPr>
      </w:pPr>
      <w:r w:rsidRPr="002C03B7">
        <w:rPr>
          <w:b/>
          <w:szCs w:val="18"/>
        </w:rPr>
        <w:t>s</w:t>
      </w:r>
      <w:r w:rsidR="00AF6737" w:rsidRPr="002C03B7">
        <w:rPr>
          <w:b/>
          <w:szCs w:val="18"/>
        </w:rPr>
        <w:t>i</w:t>
      </w:r>
      <w:r w:rsidR="00AF6737" w:rsidRPr="002C03B7">
        <w:rPr>
          <w:b/>
          <w:color w:val="000000"/>
          <w:szCs w:val="18"/>
        </w:rPr>
        <w:t xml:space="preserve">mulated in project </w:t>
      </w:r>
      <w:r w:rsidRPr="002C03B7">
        <w:rPr>
          <w:b/>
          <w:color w:val="000000"/>
          <w:szCs w:val="18"/>
        </w:rPr>
        <w:t>NanoBat</w:t>
      </w:r>
    </w:p>
    <w:p w14:paraId="798C8C69" w14:textId="77777777" w:rsidR="00A97871" w:rsidRPr="002C03B7" w:rsidRDefault="00A97871" w:rsidP="00AF6737">
      <w:pPr>
        <w:pStyle w:val="ListParagraph"/>
        <w:ind w:left="0"/>
        <w:jc w:val="center"/>
        <w:rPr>
          <w:b/>
          <w:sz w:val="18"/>
          <w:szCs w:val="18"/>
        </w:rPr>
      </w:pPr>
    </w:p>
    <w:tbl>
      <w:tblPr>
        <w:tblStyle w:val="ListTable3-Accent31"/>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7"/>
        <w:gridCol w:w="1650"/>
        <w:gridCol w:w="1558"/>
        <w:gridCol w:w="5727"/>
      </w:tblGrid>
      <w:tr w:rsidR="00AF6737" w:rsidRPr="002C03B7" w14:paraId="489D026A" w14:textId="77777777" w:rsidTr="00E94B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22" w:type="dxa"/>
            <w:gridSpan w:val="4"/>
            <w:shd w:val="clear" w:color="auto" w:fill="D9D9D9" w:themeFill="background1" w:themeFillShade="D9"/>
            <w:vAlign w:val="center"/>
          </w:tcPr>
          <w:p w14:paraId="5EA705F9" w14:textId="77777777" w:rsidR="00AF6737" w:rsidRPr="002C03B7" w:rsidRDefault="00AF6737" w:rsidP="00E94BEF">
            <w:pPr>
              <w:spacing w:before="120" w:after="120"/>
              <w:jc w:val="center"/>
              <w:rPr>
                <w:color w:val="000000"/>
                <w:lang w:val="en-GB"/>
              </w:rPr>
            </w:pPr>
            <w:r w:rsidRPr="002C03B7">
              <w:rPr>
                <w:color w:val="000000"/>
                <w:lang w:val="en-GB"/>
              </w:rPr>
              <w:t>OVERVIEW of the SIMULATION</w:t>
            </w:r>
          </w:p>
        </w:tc>
      </w:tr>
      <w:tr w:rsidR="00AF6737" w:rsidRPr="002C03B7" w14:paraId="6D2E6A55" w14:textId="77777777" w:rsidTr="005057E5">
        <w:trPr>
          <w:cnfStyle w:val="000000100000" w:firstRow="0" w:lastRow="0" w:firstColumn="0" w:lastColumn="0" w:oddVBand="0" w:evenVBand="0" w:oddHBand="1"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387" w:type="dxa"/>
            <w:vAlign w:val="center"/>
          </w:tcPr>
          <w:p w14:paraId="4A7277FF" w14:textId="77777777" w:rsidR="00AF6737" w:rsidRPr="002C03B7" w:rsidRDefault="00AF6737" w:rsidP="00E94BEF">
            <w:pPr>
              <w:jc w:val="center"/>
              <w:rPr>
                <w:b w:val="0"/>
                <w:sz w:val="18"/>
                <w:szCs w:val="18"/>
                <w:lang w:val="en-GB"/>
              </w:rPr>
            </w:pPr>
            <w:r w:rsidRPr="002C03B7">
              <w:rPr>
                <w:sz w:val="18"/>
                <w:szCs w:val="18"/>
                <w:lang w:val="en-GB"/>
              </w:rPr>
              <w:t>1</w:t>
            </w:r>
          </w:p>
        </w:tc>
        <w:tc>
          <w:tcPr>
            <w:tcW w:w="1650" w:type="dxa"/>
            <w:vAlign w:val="center"/>
          </w:tcPr>
          <w:p w14:paraId="24724329" w14:textId="77777777" w:rsidR="00AF6737" w:rsidRPr="002C03B7" w:rsidRDefault="00AF6737" w:rsidP="00E94BEF">
            <w:pPr>
              <w:jc w:val="right"/>
              <w:cnfStyle w:val="000000100000" w:firstRow="0" w:lastRow="0" w:firstColumn="0" w:lastColumn="0" w:oddVBand="0" w:evenVBand="0" w:oddHBand="1" w:evenHBand="0" w:firstRowFirstColumn="0" w:firstRowLastColumn="0" w:lastRowFirstColumn="0" w:lastRowLastColumn="0"/>
              <w:rPr>
                <w:b/>
                <w:smallCaps/>
                <w:sz w:val="18"/>
                <w:szCs w:val="18"/>
                <w:lang w:val="en-GB"/>
              </w:rPr>
            </w:pPr>
            <w:r w:rsidRPr="002C03B7">
              <w:rPr>
                <w:b/>
                <w:smallCaps/>
                <w:sz w:val="18"/>
                <w:szCs w:val="18"/>
                <w:lang w:val="en-GB"/>
              </w:rPr>
              <w:t>User Case</w:t>
            </w:r>
          </w:p>
        </w:tc>
        <w:tc>
          <w:tcPr>
            <w:tcW w:w="7285" w:type="dxa"/>
            <w:gridSpan w:val="2"/>
            <w:vAlign w:val="center"/>
          </w:tcPr>
          <w:p w14:paraId="4E874759" w14:textId="77777777" w:rsidR="00AF6737" w:rsidRPr="002C03B7" w:rsidRDefault="00AF6737" w:rsidP="00E94BEF">
            <w:pPr>
              <w:pStyle w:val="ListParagraph"/>
              <w:ind w:left="0"/>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szCs w:val="18"/>
                <w:lang w:val="en-GB"/>
              </w:rPr>
            </w:pPr>
          </w:p>
          <w:p w14:paraId="61A1B78A" w14:textId="2A4F594C" w:rsidR="008202F4" w:rsidRPr="002C03B7" w:rsidRDefault="008202F4" w:rsidP="000F3405">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r w:rsidRPr="002C03B7">
              <w:rPr>
                <w:i/>
                <w:sz w:val="18"/>
                <w:szCs w:val="18"/>
                <w:lang w:val="en-GB"/>
              </w:rPr>
              <w:t>The user wants to simulate Li-ion batteries typically used in electric vehicles such as 18650 NMC cells, see Fig. 1.</w:t>
            </w:r>
            <w:r w:rsidR="00260872">
              <w:rPr>
                <w:i/>
                <w:sz w:val="18"/>
                <w:szCs w:val="18"/>
                <w:lang w:val="en-GB"/>
              </w:rPr>
              <w:t xml:space="preserve"> Showing the geometry and typical cell components.</w:t>
            </w:r>
            <w:r w:rsidR="00515A67" w:rsidRPr="002C03B7">
              <w:rPr>
                <w:rFonts w:cs="Arial"/>
                <w:i/>
                <w:sz w:val="18"/>
                <w:szCs w:val="18"/>
                <w:lang w:val="en-GB"/>
              </w:rPr>
              <w:t xml:space="preserve"> An appropriate equivalent electric circuit (EEC) model can be developed to describe the electrochemical reaction that takes place at the electrode/electrolyte interfaces, both on anode and cathode</w:t>
            </w:r>
            <w:r w:rsidR="00260872">
              <w:rPr>
                <w:rFonts w:cs="Arial"/>
                <w:i/>
                <w:sz w:val="18"/>
                <w:szCs w:val="18"/>
                <w:lang w:val="en-GB"/>
              </w:rPr>
              <w:t>.</w:t>
            </w:r>
            <w:r w:rsidRPr="002C03B7">
              <w:rPr>
                <w:i/>
                <w:sz w:val="18"/>
                <w:szCs w:val="18"/>
                <w:lang w:val="en-GB"/>
              </w:rPr>
              <w:t xml:space="preserve"> The purpose of the simulation is to </w:t>
            </w:r>
            <w:r w:rsidR="00A95173" w:rsidRPr="002C03B7">
              <w:rPr>
                <w:i/>
                <w:sz w:val="18"/>
                <w:szCs w:val="18"/>
                <w:lang w:val="en-GB"/>
              </w:rPr>
              <w:t>extract electrical circuit models of battery cells</w:t>
            </w:r>
            <w:r w:rsidRPr="002C03B7">
              <w:rPr>
                <w:i/>
                <w:sz w:val="18"/>
                <w:szCs w:val="18"/>
                <w:lang w:val="en-GB"/>
              </w:rPr>
              <w:t xml:space="preserve"> and characterize the behaviour of the cell and simulate the impedance and its relation to different parameters such as state of charge (SoC) and temperature </w:t>
            </w:r>
            <w:r w:rsidR="00A95173" w:rsidRPr="002C03B7">
              <w:rPr>
                <w:i/>
                <w:sz w:val="18"/>
                <w:szCs w:val="18"/>
                <w:lang w:val="en-GB"/>
              </w:rPr>
              <w:t>(</w:t>
            </w:r>
            <w:r w:rsidRPr="002C03B7">
              <w:rPr>
                <w:i/>
                <w:sz w:val="18"/>
                <w:szCs w:val="18"/>
                <w:lang w:val="en-GB"/>
              </w:rPr>
              <w:t>T</w:t>
            </w:r>
            <w:r w:rsidR="00A95173" w:rsidRPr="002C03B7">
              <w:rPr>
                <w:i/>
                <w:sz w:val="18"/>
                <w:szCs w:val="18"/>
                <w:lang w:val="en-GB"/>
              </w:rPr>
              <w:t>)</w:t>
            </w:r>
            <w:r w:rsidRPr="002C03B7">
              <w:rPr>
                <w:i/>
                <w:sz w:val="18"/>
                <w:szCs w:val="18"/>
                <w:lang w:val="en-GB"/>
              </w:rPr>
              <w:t>.</w:t>
            </w:r>
          </w:p>
          <w:p w14:paraId="22748A95" w14:textId="77777777" w:rsidR="00A95173" w:rsidRPr="002C03B7" w:rsidRDefault="00A95173" w:rsidP="000F3405">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p>
          <w:p w14:paraId="08D339B6" w14:textId="412192E6" w:rsidR="008202F4" w:rsidRPr="008E1D88" w:rsidRDefault="008E1D88" w:rsidP="000F3405">
            <w:pPr>
              <w:pStyle w:val="ListParagraph"/>
              <w:ind w:left="0"/>
              <w:cnfStyle w:val="000000100000" w:firstRow="0" w:lastRow="0" w:firstColumn="0" w:lastColumn="0" w:oddVBand="0" w:evenVBand="0" w:oddHBand="1" w:evenHBand="0" w:firstRowFirstColumn="0" w:firstRowLastColumn="0" w:lastRowFirstColumn="0" w:lastRowLastColumn="0"/>
              <w:rPr>
                <w:i/>
                <w:iCs/>
                <w:sz w:val="18"/>
                <w:szCs w:val="18"/>
                <w:lang w:val="en-GB"/>
              </w:rPr>
            </w:pPr>
            <w:r w:rsidRPr="008E1D88">
              <w:rPr>
                <w:i/>
                <w:iCs/>
                <w:sz w:val="18"/>
                <w:szCs w:val="18"/>
              </w:rPr>
              <w:t>This data-based model requires a series of spectra to be collected under different conditions</w:t>
            </w:r>
            <w:r w:rsidRPr="008E1D88">
              <w:rPr>
                <w:i/>
                <w:iCs/>
                <w:sz w:val="18"/>
                <w:szCs w:val="18"/>
                <w:lang w:val="en-GB"/>
              </w:rPr>
              <w:t xml:space="preserve"> </w:t>
            </w:r>
            <w:r w:rsidR="008202F4" w:rsidRPr="008E1D88">
              <w:rPr>
                <w:i/>
                <w:iCs/>
                <w:sz w:val="18"/>
                <w:szCs w:val="18"/>
                <w:lang w:val="en-GB"/>
              </w:rPr>
              <w:t>from experimental measurements including electrochemical impedance spectroscopy, SoC versus high and low current loads, and temperature dependence</w:t>
            </w:r>
            <w:r w:rsidR="00260872">
              <w:rPr>
                <w:i/>
                <w:iCs/>
                <w:sz w:val="18"/>
                <w:szCs w:val="18"/>
                <w:lang w:val="en-GB"/>
              </w:rPr>
              <w:t>s</w:t>
            </w:r>
            <w:r w:rsidR="008202F4" w:rsidRPr="008E1D88">
              <w:rPr>
                <w:i/>
                <w:iCs/>
                <w:sz w:val="18"/>
                <w:szCs w:val="18"/>
                <w:lang w:val="en-GB"/>
              </w:rPr>
              <w:t>.</w:t>
            </w:r>
          </w:p>
          <w:p w14:paraId="395AD401" w14:textId="77777777" w:rsidR="008202F4" w:rsidRPr="002C03B7" w:rsidRDefault="008202F4" w:rsidP="000F3405">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p>
          <w:p w14:paraId="56D73E7A" w14:textId="12807451" w:rsidR="00B24BCC" w:rsidRPr="002C03B7" w:rsidRDefault="00515A67" w:rsidP="000F3405">
            <w:pPr>
              <w:pStyle w:val="ListParagraph"/>
              <w:ind w:left="0"/>
              <w:cnfStyle w:val="000000100000" w:firstRow="0" w:lastRow="0" w:firstColumn="0" w:lastColumn="0" w:oddVBand="0" w:evenVBand="0" w:oddHBand="1" w:evenHBand="0" w:firstRowFirstColumn="0" w:firstRowLastColumn="0" w:lastRowFirstColumn="0" w:lastRowLastColumn="0"/>
              <w:rPr>
                <w:i/>
                <w:sz w:val="18"/>
                <w:szCs w:val="18"/>
                <w:lang w:val="en-GB"/>
              </w:rPr>
            </w:pPr>
            <w:r w:rsidRPr="002C03B7">
              <w:rPr>
                <w:i/>
                <w:sz w:val="18"/>
                <w:szCs w:val="18"/>
                <w:lang w:val="en-GB"/>
              </w:rPr>
              <w:t>Samples under test consist of battery full-cells: type 18650 (18mm by 65mm)</w:t>
            </w:r>
            <w:r w:rsidR="00A95173" w:rsidRPr="002C03B7">
              <w:rPr>
                <w:i/>
                <w:sz w:val="18"/>
                <w:szCs w:val="18"/>
                <w:lang w:val="en-GB"/>
              </w:rPr>
              <w:t xml:space="preserve"> that consist of</w:t>
            </w:r>
            <w:r w:rsidR="008202F4" w:rsidRPr="002C03B7">
              <w:rPr>
                <w:i/>
                <w:sz w:val="18"/>
                <w:szCs w:val="18"/>
                <w:lang w:val="en-GB"/>
              </w:rPr>
              <w:t xml:space="preserve"> </w:t>
            </w:r>
            <w:r w:rsidRPr="002C03B7">
              <w:rPr>
                <w:i/>
                <w:sz w:val="18"/>
                <w:szCs w:val="18"/>
                <w:lang w:val="en-GB"/>
              </w:rPr>
              <w:t xml:space="preserve">an SEI </w:t>
            </w:r>
            <w:r w:rsidR="008202F4" w:rsidRPr="002C03B7">
              <w:rPr>
                <w:i/>
                <w:sz w:val="18"/>
                <w:szCs w:val="18"/>
                <w:lang w:val="en-GB"/>
              </w:rPr>
              <w:t xml:space="preserve">formed battery, installed in a </w:t>
            </w:r>
            <w:r w:rsidRPr="002C03B7">
              <w:rPr>
                <w:i/>
                <w:sz w:val="18"/>
                <w:szCs w:val="18"/>
                <w:lang w:val="en-GB"/>
              </w:rPr>
              <w:t>special home-made connection and safety fixture, prepared with 4-wire kelvin connectors to extract accurate</w:t>
            </w:r>
            <w:r w:rsidR="00260872">
              <w:rPr>
                <w:i/>
                <w:sz w:val="18"/>
                <w:szCs w:val="18"/>
                <w:lang w:val="en-GB"/>
              </w:rPr>
              <w:t xml:space="preserve"> and calibrated</w:t>
            </w:r>
            <w:r w:rsidRPr="002C03B7">
              <w:rPr>
                <w:i/>
                <w:sz w:val="18"/>
                <w:szCs w:val="18"/>
                <w:lang w:val="en-GB"/>
              </w:rPr>
              <w:t xml:space="preserve"> measurement data </w:t>
            </w:r>
            <w:r w:rsidR="00260872">
              <w:rPr>
                <w:i/>
                <w:sz w:val="18"/>
                <w:szCs w:val="18"/>
                <w:lang w:val="en-GB"/>
              </w:rPr>
              <w:t>which is</w:t>
            </w:r>
            <w:r w:rsidRPr="002C03B7">
              <w:rPr>
                <w:i/>
                <w:sz w:val="18"/>
                <w:szCs w:val="18"/>
                <w:lang w:val="en-GB"/>
              </w:rPr>
              <w:t xml:space="preserve"> fed into an equivalent electric circuit model to be parameterized.</w:t>
            </w:r>
          </w:p>
          <w:p w14:paraId="1A84A158" w14:textId="77777777" w:rsidR="000F3405" w:rsidRPr="002C03B7" w:rsidRDefault="000F3405" w:rsidP="000F3405">
            <w:pPr>
              <w:pStyle w:val="ListParagraph"/>
              <w:ind w:left="0"/>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szCs w:val="18"/>
                <w:lang w:val="en-GB"/>
              </w:rPr>
            </w:pPr>
          </w:p>
        </w:tc>
      </w:tr>
      <w:tr w:rsidR="00284978" w:rsidRPr="002C03B7" w14:paraId="5E62F46B" w14:textId="77777777" w:rsidTr="002C03B7">
        <w:trPr>
          <w:trHeight w:val="345"/>
        </w:trPr>
        <w:tc>
          <w:tcPr>
            <w:cnfStyle w:val="001000000000" w:firstRow="0" w:lastRow="0" w:firstColumn="1" w:lastColumn="0" w:oddVBand="0" w:evenVBand="0" w:oddHBand="0" w:evenHBand="0" w:firstRowFirstColumn="0" w:firstRowLastColumn="0" w:lastRowFirstColumn="0" w:lastRowLastColumn="0"/>
            <w:tcW w:w="387" w:type="dxa"/>
            <w:vAlign w:val="center"/>
          </w:tcPr>
          <w:p w14:paraId="28B23604" w14:textId="77777777" w:rsidR="00284978" w:rsidRPr="002C03B7" w:rsidRDefault="00284978" w:rsidP="00E94BEF">
            <w:pPr>
              <w:pStyle w:val="ListParagraph"/>
              <w:ind w:left="0"/>
              <w:jc w:val="center"/>
              <w:rPr>
                <w:color w:val="000000"/>
                <w:sz w:val="18"/>
                <w:szCs w:val="18"/>
                <w:lang w:val="en-GB"/>
              </w:rPr>
            </w:pPr>
            <w:r w:rsidRPr="002C03B7">
              <w:rPr>
                <w:color w:val="000000"/>
                <w:sz w:val="18"/>
                <w:szCs w:val="18"/>
                <w:lang w:val="en-GB"/>
              </w:rPr>
              <w:t>2</w:t>
            </w:r>
          </w:p>
        </w:tc>
        <w:tc>
          <w:tcPr>
            <w:tcW w:w="1650" w:type="dxa"/>
            <w:vAlign w:val="center"/>
          </w:tcPr>
          <w:p w14:paraId="57CF0A19" w14:textId="77777777" w:rsidR="00284978" w:rsidRPr="002C03B7" w:rsidRDefault="00284978" w:rsidP="00E94BEF">
            <w:pPr>
              <w:pStyle w:val="ListParagraph"/>
              <w:ind w:left="0"/>
              <w:jc w:val="right"/>
              <w:cnfStyle w:val="000000000000" w:firstRow="0" w:lastRow="0" w:firstColumn="0" w:lastColumn="0" w:oddVBand="0" w:evenVBand="0" w:oddHBand="0" w:evenHBand="0" w:firstRowFirstColumn="0" w:firstRowLastColumn="0" w:lastRowFirstColumn="0" w:lastRowLastColumn="0"/>
              <w:rPr>
                <w:b/>
                <w:color w:val="000000"/>
                <w:sz w:val="18"/>
                <w:szCs w:val="18"/>
                <w:lang w:val="en-GB"/>
              </w:rPr>
            </w:pPr>
            <w:r w:rsidRPr="002C03B7">
              <w:rPr>
                <w:b/>
                <w:smallCaps/>
                <w:sz w:val="18"/>
                <w:szCs w:val="18"/>
                <w:lang w:val="en-GB"/>
              </w:rPr>
              <w:t>Chain of Models</w:t>
            </w:r>
          </w:p>
        </w:tc>
        <w:tc>
          <w:tcPr>
            <w:tcW w:w="1558" w:type="dxa"/>
            <w:vAlign w:val="center"/>
          </w:tcPr>
          <w:p w14:paraId="3CC34855" w14:textId="253F4A30" w:rsidR="00284978" w:rsidRPr="002C03B7" w:rsidRDefault="002C03B7" w:rsidP="002C03B7">
            <w:pPr>
              <w:jc w:val="right"/>
              <w:cnfStyle w:val="000000000000" w:firstRow="0" w:lastRow="0" w:firstColumn="0" w:lastColumn="0" w:oddVBand="0" w:evenVBand="0" w:oddHBand="0" w:evenHBand="0" w:firstRowFirstColumn="0" w:firstRowLastColumn="0" w:lastRowFirstColumn="0" w:lastRowLastColumn="0"/>
              <w:rPr>
                <w:b/>
                <w:sz w:val="18"/>
                <w:szCs w:val="18"/>
                <w:lang w:val="en-GB"/>
              </w:rPr>
            </w:pPr>
            <w:r w:rsidRPr="002C03B7">
              <w:rPr>
                <w:b/>
                <w:smallCaps/>
                <w:sz w:val="18"/>
                <w:szCs w:val="18"/>
                <w:lang w:val="en-GB"/>
              </w:rPr>
              <w:t xml:space="preserve">DATA-BASED </w:t>
            </w:r>
            <w:r w:rsidR="00284978" w:rsidRPr="002C03B7">
              <w:rPr>
                <w:b/>
                <w:smallCaps/>
                <w:sz w:val="18"/>
                <w:szCs w:val="18"/>
                <w:lang w:val="en-GB"/>
              </w:rPr>
              <w:t xml:space="preserve">Model </w:t>
            </w:r>
          </w:p>
        </w:tc>
        <w:tc>
          <w:tcPr>
            <w:tcW w:w="5727" w:type="dxa"/>
            <w:vAlign w:val="center"/>
          </w:tcPr>
          <w:p w14:paraId="2ABACA42" w14:textId="77777777" w:rsidR="00284978" w:rsidRPr="002C03B7" w:rsidRDefault="00284978" w:rsidP="00E94BEF">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10"/>
                <w:szCs w:val="18"/>
                <w:lang w:val="en-GB"/>
              </w:rPr>
            </w:pPr>
          </w:p>
          <w:p w14:paraId="5AEE1699" w14:textId="283FDD9F" w:rsidR="00284978" w:rsidRPr="002C03B7" w:rsidRDefault="00515A67" w:rsidP="00E94BEF">
            <w:pPr>
              <w:cnfStyle w:val="000000000000" w:firstRow="0" w:lastRow="0" w:firstColumn="0" w:lastColumn="0" w:oddVBand="0" w:evenVBand="0" w:oddHBand="0" w:evenHBand="0" w:firstRowFirstColumn="0" w:firstRowLastColumn="0" w:lastRowFirstColumn="0" w:lastRowLastColumn="0"/>
              <w:rPr>
                <w:i/>
                <w:sz w:val="18"/>
                <w:szCs w:val="18"/>
                <w:lang w:val="en-GB"/>
              </w:rPr>
            </w:pPr>
            <w:r w:rsidRPr="002C03B7">
              <w:rPr>
                <w:i/>
                <w:sz w:val="18"/>
                <w:szCs w:val="18"/>
                <w:lang w:val="en-GB"/>
              </w:rPr>
              <w:t>Electronic model: Equivalent electric circuit model of a Li-ion battery, using distributed parameters</w:t>
            </w:r>
            <w:r w:rsidR="00260872">
              <w:rPr>
                <w:i/>
                <w:sz w:val="18"/>
                <w:szCs w:val="18"/>
                <w:lang w:val="en-GB"/>
              </w:rPr>
              <w:t>, that</w:t>
            </w:r>
            <w:r w:rsidRPr="002C03B7">
              <w:rPr>
                <w:i/>
                <w:sz w:val="18"/>
                <w:szCs w:val="18"/>
                <w:lang w:val="en-GB"/>
              </w:rPr>
              <w:t xml:space="preserve"> include</w:t>
            </w:r>
            <w:r w:rsidR="00260872">
              <w:rPr>
                <w:i/>
                <w:sz w:val="18"/>
                <w:szCs w:val="18"/>
                <w:lang w:val="en-GB"/>
              </w:rPr>
              <w:t>s</w:t>
            </w:r>
            <w:r w:rsidRPr="002C03B7">
              <w:rPr>
                <w:i/>
                <w:sz w:val="18"/>
                <w:szCs w:val="18"/>
                <w:lang w:val="en-GB"/>
              </w:rPr>
              <w:t xml:space="preserve"> constant phase elements</w:t>
            </w:r>
            <w:r w:rsidR="00260872">
              <w:rPr>
                <w:i/>
                <w:sz w:val="18"/>
                <w:szCs w:val="18"/>
                <w:lang w:val="en-GB"/>
              </w:rPr>
              <w:t xml:space="preserve"> (CPE)</w:t>
            </w:r>
            <w:r w:rsidRPr="002C03B7">
              <w:rPr>
                <w:i/>
                <w:sz w:val="18"/>
                <w:szCs w:val="18"/>
                <w:lang w:val="en-GB"/>
              </w:rPr>
              <w:t>, Warburg elements, as well as inductors and resistors.</w:t>
            </w:r>
          </w:p>
          <w:p w14:paraId="7AE5D680" w14:textId="77777777" w:rsidR="00284978" w:rsidRPr="002C03B7" w:rsidRDefault="00284978" w:rsidP="00E94BEF">
            <w:pPr>
              <w:cnfStyle w:val="000000000000" w:firstRow="0" w:lastRow="0" w:firstColumn="0" w:lastColumn="0" w:oddVBand="0" w:evenVBand="0" w:oddHBand="0" w:evenHBand="0" w:firstRowFirstColumn="0" w:firstRowLastColumn="0" w:lastRowFirstColumn="0" w:lastRowLastColumn="0"/>
              <w:rPr>
                <w:color w:val="000000"/>
                <w:sz w:val="12"/>
                <w:szCs w:val="18"/>
                <w:lang w:val="en-GB"/>
              </w:rPr>
            </w:pPr>
          </w:p>
        </w:tc>
      </w:tr>
      <w:tr w:rsidR="00F655C7" w:rsidRPr="002C03B7" w14:paraId="35D2824F" w14:textId="77777777" w:rsidTr="002C03B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7" w:type="dxa"/>
            <w:vAlign w:val="center"/>
          </w:tcPr>
          <w:p w14:paraId="1A0FFFE1" w14:textId="77777777" w:rsidR="00F655C7" w:rsidRPr="002C03B7" w:rsidRDefault="00F655C7" w:rsidP="00E94BEF">
            <w:pPr>
              <w:pStyle w:val="ListParagraph"/>
              <w:ind w:left="0"/>
              <w:jc w:val="center"/>
              <w:rPr>
                <w:color w:val="000000"/>
                <w:sz w:val="18"/>
                <w:szCs w:val="18"/>
              </w:rPr>
            </w:pPr>
          </w:p>
        </w:tc>
        <w:tc>
          <w:tcPr>
            <w:tcW w:w="1650" w:type="dxa"/>
            <w:vAlign w:val="center"/>
          </w:tcPr>
          <w:p w14:paraId="72D822D1" w14:textId="77777777" w:rsidR="00F655C7" w:rsidRPr="002C03B7" w:rsidRDefault="00F655C7" w:rsidP="00E94BEF">
            <w:pPr>
              <w:pStyle w:val="ListParagraph"/>
              <w:ind w:left="0"/>
              <w:jc w:val="right"/>
              <w:cnfStyle w:val="000000100000" w:firstRow="0" w:lastRow="0" w:firstColumn="0" w:lastColumn="0" w:oddVBand="0" w:evenVBand="0" w:oddHBand="1" w:evenHBand="0" w:firstRowFirstColumn="0" w:firstRowLastColumn="0" w:lastRowFirstColumn="0" w:lastRowLastColumn="0"/>
              <w:rPr>
                <w:b/>
                <w:smallCaps/>
                <w:sz w:val="18"/>
                <w:szCs w:val="18"/>
              </w:rPr>
            </w:pPr>
          </w:p>
        </w:tc>
        <w:tc>
          <w:tcPr>
            <w:tcW w:w="1558" w:type="dxa"/>
            <w:vAlign w:val="center"/>
          </w:tcPr>
          <w:p w14:paraId="68BCA216" w14:textId="77777777" w:rsidR="00F655C7" w:rsidRPr="002C03B7" w:rsidRDefault="00F655C7" w:rsidP="002C03B7">
            <w:pPr>
              <w:jc w:val="right"/>
              <w:cnfStyle w:val="000000100000" w:firstRow="0" w:lastRow="0" w:firstColumn="0" w:lastColumn="0" w:oddVBand="0" w:evenVBand="0" w:oddHBand="1" w:evenHBand="0" w:firstRowFirstColumn="0" w:firstRowLastColumn="0" w:lastRowFirstColumn="0" w:lastRowLastColumn="0"/>
              <w:rPr>
                <w:b/>
                <w:smallCaps/>
                <w:sz w:val="18"/>
                <w:szCs w:val="18"/>
              </w:rPr>
            </w:pPr>
          </w:p>
        </w:tc>
        <w:tc>
          <w:tcPr>
            <w:tcW w:w="5727" w:type="dxa"/>
            <w:vAlign w:val="center"/>
          </w:tcPr>
          <w:p w14:paraId="27A31111" w14:textId="77777777" w:rsidR="00F655C7" w:rsidRPr="002C03B7" w:rsidRDefault="00F655C7" w:rsidP="00E94BEF">
            <w:pPr>
              <w:cnfStyle w:val="000000100000" w:firstRow="0" w:lastRow="0" w:firstColumn="0" w:lastColumn="0" w:oddVBand="0" w:evenVBand="0" w:oddHBand="1" w:evenHBand="0" w:firstRowFirstColumn="0" w:firstRowLastColumn="0" w:lastRowFirstColumn="0" w:lastRowLastColumn="0"/>
              <w:rPr>
                <w:i/>
                <w:color w:val="808080" w:themeColor="background1" w:themeShade="80"/>
                <w:sz w:val="10"/>
                <w:szCs w:val="18"/>
              </w:rPr>
            </w:pPr>
          </w:p>
        </w:tc>
      </w:tr>
      <w:tr w:rsidR="00AF6737" w:rsidRPr="002C03B7" w14:paraId="2986C19E" w14:textId="77777777" w:rsidTr="005057E5">
        <w:trPr>
          <w:trHeight w:val="993"/>
        </w:trPr>
        <w:tc>
          <w:tcPr>
            <w:cnfStyle w:val="001000000000" w:firstRow="0" w:lastRow="0" w:firstColumn="1" w:lastColumn="0" w:oddVBand="0" w:evenVBand="0" w:oddHBand="0" w:evenHBand="0" w:firstRowFirstColumn="0" w:firstRowLastColumn="0" w:lastRowFirstColumn="0" w:lastRowLastColumn="0"/>
            <w:tcW w:w="387" w:type="dxa"/>
            <w:vAlign w:val="center"/>
          </w:tcPr>
          <w:p w14:paraId="154799E5" w14:textId="77777777" w:rsidR="00AF6737" w:rsidRPr="002C03B7" w:rsidRDefault="00AF6737" w:rsidP="00E94BEF">
            <w:pPr>
              <w:jc w:val="center"/>
              <w:rPr>
                <w:b w:val="0"/>
                <w:sz w:val="18"/>
                <w:szCs w:val="18"/>
                <w:lang w:val="en-GB"/>
              </w:rPr>
            </w:pPr>
            <w:r w:rsidRPr="002C03B7">
              <w:rPr>
                <w:sz w:val="18"/>
                <w:szCs w:val="18"/>
                <w:lang w:val="en-GB"/>
              </w:rPr>
              <w:t>3</w:t>
            </w:r>
          </w:p>
        </w:tc>
        <w:tc>
          <w:tcPr>
            <w:tcW w:w="1650" w:type="dxa"/>
            <w:vAlign w:val="center"/>
          </w:tcPr>
          <w:p w14:paraId="76E7A4AE" w14:textId="77777777" w:rsidR="00AF6737" w:rsidRPr="002C03B7" w:rsidRDefault="00AF6737" w:rsidP="00E94BEF">
            <w:pPr>
              <w:jc w:val="right"/>
              <w:cnfStyle w:val="000000000000" w:firstRow="0" w:lastRow="0" w:firstColumn="0" w:lastColumn="0" w:oddVBand="0" w:evenVBand="0" w:oddHBand="0" w:evenHBand="0" w:firstRowFirstColumn="0" w:firstRowLastColumn="0" w:lastRowFirstColumn="0" w:lastRowLastColumn="0"/>
              <w:rPr>
                <w:b/>
                <w:smallCaps/>
                <w:sz w:val="18"/>
                <w:szCs w:val="18"/>
                <w:lang w:val="en-GB"/>
              </w:rPr>
            </w:pPr>
            <w:r w:rsidRPr="002C03B7">
              <w:rPr>
                <w:b/>
                <w:smallCaps/>
                <w:sz w:val="18"/>
                <w:szCs w:val="18"/>
                <w:lang w:val="en-GB"/>
              </w:rPr>
              <w:t>Publication Peer-Reviewing the data</w:t>
            </w:r>
          </w:p>
        </w:tc>
        <w:tc>
          <w:tcPr>
            <w:tcW w:w="7285" w:type="dxa"/>
            <w:gridSpan w:val="2"/>
            <w:vAlign w:val="center"/>
          </w:tcPr>
          <w:p w14:paraId="675907BC" w14:textId="00F90B27" w:rsidR="001B3877" w:rsidRPr="00F605F3" w:rsidRDefault="00A95173" w:rsidP="00F605F3">
            <w:pPr>
              <w:pStyle w:val="ListParagraph"/>
              <w:ind w:left="0"/>
              <w:jc w:val="both"/>
              <w:cnfStyle w:val="000000000000" w:firstRow="0" w:lastRow="0" w:firstColumn="0" w:lastColumn="0" w:oddVBand="0" w:evenVBand="0" w:oddHBand="0" w:evenHBand="0" w:firstRowFirstColumn="0" w:firstRowLastColumn="0" w:lastRowFirstColumn="0" w:lastRowLastColumn="0"/>
              <w:rPr>
                <w:rFonts w:cs="Arial"/>
                <w:i/>
                <w:iCs/>
                <w:color w:val="000000"/>
                <w:sz w:val="18"/>
                <w:szCs w:val="20"/>
                <w:lang w:val="en-GB"/>
              </w:rPr>
            </w:pPr>
            <w:r w:rsidRPr="002C03B7">
              <w:rPr>
                <w:rFonts w:cs="Arial"/>
                <w:i/>
                <w:iCs/>
                <w:color w:val="000000"/>
                <w:sz w:val="18"/>
                <w:szCs w:val="20"/>
                <w:lang w:val="en-GB"/>
              </w:rPr>
              <w:t xml:space="preserve">Working title of planned </w:t>
            </w:r>
            <w:r w:rsidR="002C03B7" w:rsidRPr="002C03B7">
              <w:rPr>
                <w:rFonts w:cs="Arial"/>
                <w:i/>
                <w:iCs/>
                <w:color w:val="000000"/>
                <w:sz w:val="18"/>
                <w:szCs w:val="20"/>
                <w:lang w:val="en-GB"/>
              </w:rPr>
              <w:t>p</w:t>
            </w:r>
            <w:r w:rsidRPr="002C03B7">
              <w:rPr>
                <w:rFonts w:cs="Arial"/>
                <w:i/>
                <w:iCs/>
                <w:color w:val="000000"/>
                <w:sz w:val="18"/>
                <w:szCs w:val="20"/>
                <w:lang w:val="en-GB"/>
              </w:rPr>
              <w:t>ublication: “</w:t>
            </w:r>
            <w:r w:rsidR="002C03B7" w:rsidRPr="002C03B7">
              <w:rPr>
                <w:rFonts w:cs="Arial"/>
                <w:i/>
                <w:iCs/>
                <w:color w:val="000000"/>
                <w:sz w:val="18"/>
                <w:szCs w:val="20"/>
                <w:lang w:val="en-GB"/>
              </w:rPr>
              <w:t>Modelling</w:t>
            </w:r>
            <w:r w:rsidRPr="002C03B7">
              <w:rPr>
                <w:rFonts w:cs="Arial"/>
                <w:i/>
                <w:iCs/>
                <w:color w:val="000000"/>
                <w:sz w:val="18"/>
                <w:szCs w:val="20"/>
                <w:lang w:val="en-GB"/>
              </w:rPr>
              <w:t xml:space="preserve"> Batteries from Electro-Impedance Spectroscopy Data”. </w:t>
            </w:r>
          </w:p>
          <w:p w14:paraId="58866CC0" w14:textId="6DAF3F97" w:rsidR="00A95173" w:rsidRPr="002C03B7" w:rsidRDefault="00A95173" w:rsidP="00260872">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cs="Arial"/>
                <w:i/>
                <w:iCs/>
                <w:color w:val="000000"/>
                <w:sz w:val="18"/>
                <w:szCs w:val="20"/>
                <w:lang w:val="en-GB"/>
              </w:rPr>
            </w:pPr>
            <w:r w:rsidRPr="002C03B7">
              <w:rPr>
                <w:rFonts w:cs="Arial"/>
                <w:i/>
                <w:iCs/>
                <w:color w:val="000000"/>
                <w:sz w:val="18"/>
                <w:szCs w:val="20"/>
                <w:lang w:val="en-GB"/>
              </w:rPr>
              <w:t xml:space="preserve">Supporting </w:t>
            </w:r>
            <w:r w:rsidR="001B3877" w:rsidRPr="002C03B7">
              <w:rPr>
                <w:rFonts w:cs="Arial"/>
                <w:i/>
                <w:iCs/>
                <w:color w:val="000000"/>
                <w:sz w:val="18"/>
                <w:szCs w:val="20"/>
                <w:lang w:val="en-GB"/>
              </w:rPr>
              <w:t>references:</w:t>
            </w:r>
          </w:p>
          <w:p w14:paraId="6FCF30D6" w14:textId="4E552A3D" w:rsidR="00A95173" w:rsidRPr="002C03B7" w:rsidRDefault="00A95173" w:rsidP="00A9517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cs="Arial"/>
                <w:i/>
                <w:iCs/>
                <w:color w:val="000000"/>
                <w:sz w:val="18"/>
                <w:szCs w:val="20"/>
                <w:lang w:val="en-GB"/>
              </w:rPr>
            </w:pPr>
            <w:r w:rsidRPr="002C03B7">
              <w:rPr>
                <w:rFonts w:cs="Arial"/>
                <w:i/>
                <w:iCs/>
                <w:color w:val="000000"/>
                <w:sz w:val="18"/>
                <w:szCs w:val="20"/>
                <w:lang w:val="en-GB"/>
              </w:rPr>
              <w:t>Keysight Technologies Impedance Measurement Handbook: A guide to measurement technology and techniques, 6th Edition, 2016, 140 pages, Nr. 5950-3000</w:t>
            </w:r>
          </w:p>
          <w:p w14:paraId="7E234122" w14:textId="11877EE5" w:rsidR="00AF6737" w:rsidRPr="002C03B7" w:rsidRDefault="00A95173" w:rsidP="00A95173">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2C03B7">
              <w:rPr>
                <w:rFonts w:cs="Arial"/>
                <w:i/>
                <w:iCs/>
                <w:color w:val="000000"/>
                <w:sz w:val="18"/>
                <w:szCs w:val="20"/>
                <w:lang w:val="en-GB"/>
              </w:rPr>
              <w:t xml:space="preserve">Andrzej </w:t>
            </w:r>
            <w:proofErr w:type="spellStart"/>
            <w:r w:rsidRPr="002C03B7">
              <w:rPr>
                <w:rFonts w:cs="Arial"/>
                <w:i/>
                <w:iCs/>
                <w:color w:val="000000"/>
                <w:sz w:val="18"/>
                <w:szCs w:val="20"/>
                <w:lang w:val="en-GB"/>
              </w:rPr>
              <w:t>Lasia</w:t>
            </w:r>
            <w:proofErr w:type="spellEnd"/>
            <w:r w:rsidRPr="002C03B7">
              <w:rPr>
                <w:rFonts w:cs="Arial"/>
                <w:i/>
                <w:iCs/>
                <w:color w:val="000000"/>
                <w:sz w:val="18"/>
                <w:szCs w:val="20"/>
                <w:lang w:val="en-GB"/>
              </w:rPr>
              <w:t>, ‘Electrochemical Impedance Spectroscopy and its Applications’, Springer, 2014.</w:t>
            </w:r>
          </w:p>
        </w:tc>
      </w:tr>
      <w:tr w:rsidR="00AF6737" w:rsidRPr="002C03B7" w14:paraId="393D4546" w14:textId="77777777" w:rsidTr="00505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vAlign w:val="center"/>
          </w:tcPr>
          <w:p w14:paraId="31BEA570" w14:textId="77777777" w:rsidR="00AF6737" w:rsidRPr="002C03B7" w:rsidRDefault="00AF6737" w:rsidP="00E94BEF">
            <w:pPr>
              <w:jc w:val="center"/>
              <w:rPr>
                <w:b w:val="0"/>
                <w:sz w:val="18"/>
                <w:szCs w:val="18"/>
                <w:lang w:val="en-GB"/>
              </w:rPr>
            </w:pPr>
            <w:r w:rsidRPr="002C03B7">
              <w:rPr>
                <w:sz w:val="18"/>
                <w:szCs w:val="18"/>
                <w:lang w:val="en-GB"/>
              </w:rPr>
              <w:t>4</w:t>
            </w:r>
          </w:p>
        </w:tc>
        <w:tc>
          <w:tcPr>
            <w:tcW w:w="1650" w:type="dxa"/>
            <w:vAlign w:val="center"/>
          </w:tcPr>
          <w:p w14:paraId="79DD87C2" w14:textId="77777777" w:rsidR="00AF6737" w:rsidRPr="002C03B7" w:rsidRDefault="00AF6737" w:rsidP="00E94BEF">
            <w:pPr>
              <w:jc w:val="right"/>
              <w:cnfStyle w:val="000000100000" w:firstRow="0" w:lastRow="0" w:firstColumn="0" w:lastColumn="0" w:oddVBand="0" w:evenVBand="0" w:oddHBand="1" w:evenHBand="0" w:firstRowFirstColumn="0" w:firstRowLastColumn="0" w:lastRowFirstColumn="0" w:lastRowLastColumn="0"/>
              <w:rPr>
                <w:b/>
                <w:smallCaps/>
                <w:sz w:val="18"/>
                <w:szCs w:val="18"/>
                <w:lang w:val="en-GB"/>
              </w:rPr>
            </w:pPr>
            <w:r w:rsidRPr="002C03B7">
              <w:rPr>
                <w:b/>
                <w:smallCaps/>
                <w:sz w:val="18"/>
                <w:szCs w:val="18"/>
                <w:lang w:val="en-GB"/>
              </w:rPr>
              <w:t>Access conditions</w:t>
            </w:r>
          </w:p>
        </w:tc>
        <w:tc>
          <w:tcPr>
            <w:tcW w:w="7285" w:type="dxa"/>
            <w:gridSpan w:val="2"/>
            <w:vAlign w:val="center"/>
          </w:tcPr>
          <w:p w14:paraId="42AE2805" w14:textId="77777777" w:rsidR="00AF6737" w:rsidRPr="002C03B7" w:rsidRDefault="00AF6737" w:rsidP="00E94BEF">
            <w:pPr>
              <w:cnfStyle w:val="000000100000" w:firstRow="0" w:lastRow="0" w:firstColumn="0" w:lastColumn="0" w:oddVBand="0" w:evenVBand="0" w:oddHBand="1" w:evenHBand="0" w:firstRowFirstColumn="0" w:firstRowLastColumn="0" w:lastRowFirstColumn="0" w:lastRowLastColumn="0"/>
              <w:rPr>
                <w:i/>
                <w:sz w:val="14"/>
                <w:szCs w:val="18"/>
                <w:lang w:val="en-GB"/>
              </w:rPr>
            </w:pPr>
          </w:p>
          <w:p w14:paraId="2E421C1D" w14:textId="55EF6F59" w:rsidR="00A158BD" w:rsidRPr="002C03B7" w:rsidRDefault="00956BDB" w:rsidP="00A158BD">
            <w:pPr>
              <w:cnfStyle w:val="000000100000" w:firstRow="0" w:lastRow="0" w:firstColumn="0" w:lastColumn="0" w:oddVBand="0" w:evenVBand="0" w:oddHBand="1" w:evenHBand="0" w:firstRowFirstColumn="0" w:firstRowLastColumn="0" w:lastRowFirstColumn="0" w:lastRowLastColumn="0"/>
              <w:rPr>
                <w:i/>
                <w:sz w:val="18"/>
                <w:szCs w:val="18"/>
                <w:lang w:val="en-GB"/>
              </w:rPr>
            </w:pPr>
            <w:r w:rsidRPr="002C03B7">
              <w:rPr>
                <w:i/>
                <w:sz w:val="18"/>
                <w:szCs w:val="18"/>
                <w:lang w:val="en-GB"/>
              </w:rPr>
              <w:t>Keysight</w:t>
            </w:r>
            <w:r w:rsidR="000F3405" w:rsidRPr="002C03B7">
              <w:rPr>
                <w:i/>
                <w:sz w:val="18"/>
                <w:szCs w:val="18"/>
                <w:lang w:val="en-GB"/>
              </w:rPr>
              <w:t xml:space="preserve"> </w:t>
            </w:r>
            <w:r w:rsidRPr="002C03B7">
              <w:rPr>
                <w:i/>
                <w:sz w:val="18"/>
                <w:szCs w:val="18"/>
                <w:lang w:val="en-GB"/>
              </w:rPr>
              <w:t xml:space="preserve">will apply </w:t>
            </w:r>
            <w:r w:rsidR="00080BC9" w:rsidRPr="002C03B7">
              <w:rPr>
                <w:i/>
                <w:sz w:val="18"/>
                <w:szCs w:val="18"/>
                <w:lang w:val="en-GB"/>
              </w:rPr>
              <w:t>equivalent circuit modelling</w:t>
            </w:r>
            <w:r w:rsidRPr="002C03B7">
              <w:rPr>
                <w:i/>
                <w:sz w:val="18"/>
                <w:szCs w:val="18"/>
                <w:lang w:val="en-GB"/>
              </w:rPr>
              <w:t>.</w:t>
            </w:r>
            <w:r w:rsidR="00A95173" w:rsidRPr="002C03B7">
              <w:rPr>
                <w:i/>
                <w:sz w:val="18"/>
                <w:szCs w:val="18"/>
                <w:lang w:val="en-GB"/>
              </w:rPr>
              <w:t xml:space="preserve"> The data will be made available under license type </w:t>
            </w:r>
            <w:r w:rsidR="00A95173" w:rsidRPr="002C03B7">
              <w:rPr>
                <w:b/>
                <w:bCs/>
                <w:i/>
                <w:sz w:val="18"/>
                <w:szCs w:val="18"/>
                <w:lang w:val="en-GB"/>
              </w:rPr>
              <w:t>CC BY</w:t>
            </w:r>
            <w:r w:rsidR="00A95173" w:rsidRPr="002C03B7">
              <w:rPr>
                <w:i/>
                <w:sz w:val="18"/>
                <w:szCs w:val="18"/>
                <w:lang w:val="en-GB"/>
              </w:rPr>
              <w:t>.</w:t>
            </w:r>
          </w:p>
        </w:tc>
      </w:tr>
      <w:tr w:rsidR="00AF6737" w:rsidRPr="002C03B7" w14:paraId="53DFEE57" w14:textId="77777777" w:rsidTr="005057E5">
        <w:tc>
          <w:tcPr>
            <w:cnfStyle w:val="001000000000" w:firstRow="0" w:lastRow="0" w:firstColumn="1" w:lastColumn="0" w:oddVBand="0" w:evenVBand="0" w:oddHBand="0" w:evenHBand="0" w:firstRowFirstColumn="0" w:firstRowLastColumn="0" w:lastRowFirstColumn="0" w:lastRowLastColumn="0"/>
            <w:tcW w:w="387" w:type="dxa"/>
            <w:vAlign w:val="center"/>
          </w:tcPr>
          <w:p w14:paraId="7E9765DE" w14:textId="66D43138" w:rsidR="00AF6737" w:rsidRPr="002C03B7" w:rsidRDefault="00AF6737" w:rsidP="00E94BEF">
            <w:pPr>
              <w:jc w:val="center"/>
              <w:rPr>
                <w:b w:val="0"/>
                <w:sz w:val="18"/>
                <w:szCs w:val="18"/>
                <w:lang w:val="en-GB"/>
              </w:rPr>
            </w:pPr>
            <w:r w:rsidRPr="002C03B7">
              <w:rPr>
                <w:sz w:val="18"/>
                <w:szCs w:val="18"/>
                <w:lang w:val="en-GB"/>
              </w:rPr>
              <w:t>5</w:t>
            </w:r>
          </w:p>
        </w:tc>
        <w:tc>
          <w:tcPr>
            <w:tcW w:w="1650" w:type="dxa"/>
            <w:vAlign w:val="center"/>
          </w:tcPr>
          <w:p w14:paraId="112BF4E1" w14:textId="77777777" w:rsidR="00AF6737" w:rsidRPr="002C03B7" w:rsidRDefault="00AF6737" w:rsidP="00E94BEF">
            <w:pPr>
              <w:jc w:val="right"/>
              <w:cnfStyle w:val="000000000000" w:firstRow="0" w:lastRow="0" w:firstColumn="0" w:lastColumn="0" w:oddVBand="0" w:evenVBand="0" w:oddHBand="0" w:evenHBand="0" w:firstRowFirstColumn="0" w:firstRowLastColumn="0" w:lastRowFirstColumn="0" w:lastRowLastColumn="0"/>
              <w:rPr>
                <w:b/>
                <w:smallCaps/>
                <w:sz w:val="18"/>
                <w:szCs w:val="18"/>
                <w:lang w:val="en-GB"/>
              </w:rPr>
            </w:pPr>
            <w:r w:rsidRPr="002C03B7">
              <w:rPr>
                <w:b/>
                <w:smallCaps/>
                <w:sz w:val="18"/>
                <w:szCs w:val="18"/>
                <w:lang w:val="en-GB"/>
              </w:rPr>
              <w:t>Workflow and its rationale</w:t>
            </w:r>
          </w:p>
        </w:tc>
        <w:tc>
          <w:tcPr>
            <w:tcW w:w="7285" w:type="dxa"/>
            <w:gridSpan w:val="2"/>
            <w:vAlign w:val="center"/>
          </w:tcPr>
          <w:p w14:paraId="31D4E309" w14:textId="63FAB32B" w:rsidR="00F605F3" w:rsidRDefault="00F605F3" w:rsidP="00F605F3">
            <w:pPr>
              <w:cnfStyle w:val="000000000000" w:firstRow="0" w:lastRow="0" w:firstColumn="0" w:lastColumn="0" w:oddVBand="0" w:evenVBand="0" w:oddHBand="0" w:evenHBand="0" w:firstRowFirstColumn="0" w:firstRowLastColumn="0" w:lastRowFirstColumn="0" w:lastRowLastColumn="0"/>
              <w:rPr>
                <w:i/>
                <w:sz w:val="18"/>
                <w:szCs w:val="18"/>
                <w:lang w:val="en-GB"/>
              </w:rPr>
            </w:pPr>
            <w:r w:rsidRPr="007A1D20">
              <w:rPr>
                <w:i/>
                <w:sz w:val="18"/>
                <w:szCs w:val="18"/>
                <w:lang w:val="en-GB"/>
              </w:rPr>
              <w:t>The chosen user case is a</w:t>
            </w:r>
            <w:r>
              <w:rPr>
                <w:i/>
                <w:sz w:val="18"/>
                <w:szCs w:val="18"/>
                <w:lang w:val="en-GB"/>
              </w:rPr>
              <w:t xml:space="preserve"> popular type of secondary cylindrical batteries of high importance in the energy domain</w:t>
            </w:r>
            <w:r w:rsidR="00260872">
              <w:rPr>
                <w:i/>
                <w:sz w:val="18"/>
                <w:szCs w:val="18"/>
                <w:lang w:val="en-GB"/>
              </w:rPr>
              <w:t xml:space="preserve">, </w:t>
            </w:r>
            <w:r>
              <w:rPr>
                <w:i/>
                <w:sz w:val="18"/>
                <w:szCs w:val="18"/>
                <w:lang w:val="en-GB"/>
              </w:rPr>
              <w:t xml:space="preserve">with a large field of applications.   </w:t>
            </w:r>
            <w:r w:rsidRPr="00AC19EC">
              <w:rPr>
                <w:i/>
                <w:sz w:val="18"/>
                <w:szCs w:val="18"/>
                <w:lang w:val="en-GB"/>
              </w:rPr>
              <w:t xml:space="preserve"> </w:t>
            </w:r>
          </w:p>
          <w:p w14:paraId="5E5E1FB2" w14:textId="38CF2F90" w:rsidR="00AF6737" w:rsidRDefault="00AF6737" w:rsidP="00E94BEF">
            <w:pPr>
              <w:cnfStyle w:val="000000000000" w:firstRow="0" w:lastRow="0" w:firstColumn="0" w:lastColumn="0" w:oddVBand="0" w:evenVBand="0" w:oddHBand="0" w:evenHBand="0" w:firstRowFirstColumn="0" w:firstRowLastColumn="0" w:lastRowFirstColumn="0" w:lastRowLastColumn="0"/>
              <w:rPr>
                <w:i/>
                <w:sz w:val="14"/>
                <w:szCs w:val="18"/>
                <w:lang w:val="en-GB"/>
              </w:rPr>
            </w:pPr>
          </w:p>
          <w:p w14:paraId="09340B51" w14:textId="11439C0E" w:rsidR="00A158BD" w:rsidRDefault="00D66536" w:rsidP="00E94BEF">
            <w:pPr>
              <w:cnfStyle w:val="000000000000" w:firstRow="0" w:lastRow="0" w:firstColumn="0" w:lastColumn="0" w:oddVBand="0" w:evenVBand="0" w:oddHBand="0" w:evenHBand="0" w:firstRowFirstColumn="0" w:firstRowLastColumn="0" w:lastRowFirstColumn="0" w:lastRowLastColumn="0"/>
              <w:rPr>
                <w:i/>
                <w:sz w:val="18"/>
                <w:szCs w:val="18"/>
                <w:lang w:val="en-GB"/>
              </w:rPr>
            </w:pPr>
            <w:r w:rsidRPr="00D66536">
              <w:rPr>
                <w:i/>
                <w:sz w:val="18"/>
                <w:szCs w:val="18"/>
                <w:lang w:val="en-GB"/>
              </w:rPr>
              <w:t>The equivalent circuit topology</w:t>
            </w:r>
            <w:r>
              <w:rPr>
                <w:i/>
                <w:sz w:val="18"/>
                <w:szCs w:val="18"/>
                <w:lang w:val="en-GB"/>
              </w:rPr>
              <w:t xml:space="preserve"> used to model Li-ion battery</w:t>
            </w:r>
            <w:r w:rsidRPr="00D66536">
              <w:rPr>
                <w:i/>
                <w:sz w:val="18"/>
                <w:szCs w:val="18"/>
                <w:lang w:val="en-GB"/>
              </w:rPr>
              <w:t xml:space="preserve"> is defined according to the physical interphases</w:t>
            </w:r>
            <w:r>
              <w:rPr>
                <w:i/>
                <w:sz w:val="18"/>
                <w:szCs w:val="18"/>
                <w:lang w:val="en-GB"/>
              </w:rPr>
              <w:t xml:space="preserve"> in the battery</w:t>
            </w:r>
            <w:r w:rsidRPr="00D66536">
              <w:rPr>
                <w:i/>
                <w:sz w:val="18"/>
                <w:szCs w:val="18"/>
                <w:lang w:val="en-GB"/>
              </w:rPr>
              <w:t>, while the circuit parameters are acquired empirically through simulations and experiments.</w:t>
            </w:r>
            <w:r w:rsidR="00000E37">
              <w:rPr>
                <w:i/>
                <w:sz w:val="18"/>
                <w:szCs w:val="18"/>
                <w:lang w:val="en-GB"/>
              </w:rPr>
              <w:t xml:space="preserve"> The information provided by the impedance spectroscopy experiments represents the key role for data modelling.</w:t>
            </w:r>
            <w:r w:rsidR="00845633">
              <w:rPr>
                <w:i/>
                <w:sz w:val="18"/>
                <w:szCs w:val="18"/>
                <w:lang w:val="en-GB"/>
              </w:rPr>
              <w:t xml:space="preserve"> </w:t>
            </w:r>
            <w:r w:rsidR="00845633" w:rsidRPr="00845633">
              <w:rPr>
                <w:i/>
                <w:iCs/>
                <w:sz w:val="18"/>
                <w:szCs w:val="20"/>
              </w:rPr>
              <w:t>Proper electrochemical interpretation of the model circuit elements/blocks and their associated parameters implicitly places constraints on the admissible numerical values for the model parameters.</w:t>
            </w:r>
          </w:p>
          <w:p w14:paraId="5FD6F0C7" w14:textId="6D2D95CE" w:rsidR="00AF6737" w:rsidRPr="00260872" w:rsidRDefault="00D66536" w:rsidP="00E94BEF">
            <w:pPr>
              <w:cnfStyle w:val="000000000000" w:firstRow="0" w:lastRow="0" w:firstColumn="0" w:lastColumn="0" w:oddVBand="0" w:evenVBand="0" w:oddHBand="0" w:evenHBand="0" w:firstRowFirstColumn="0" w:firstRowLastColumn="0" w:lastRowFirstColumn="0" w:lastRowLastColumn="0"/>
              <w:rPr>
                <w:i/>
                <w:iCs/>
                <w:sz w:val="18"/>
                <w:szCs w:val="18"/>
                <w:lang w:val="en-GB"/>
              </w:rPr>
            </w:pPr>
            <w:r w:rsidRPr="00260872">
              <w:rPr>
                <w:i/>
                <w:iCs/>
                <w:sz w:val="18"/>
                <w:szCs w:val="18"/>
                <w:lang w:val="en-GB"/>
              </w:rPr>
              <w:t>For fast speed computations, pre-existing solvers are used (e.g. MATLAB, ADS software of KEYS) allowing to use this model directly in production to decide real-time on cell quality and performance parameters.</w:t>
            </w:r>
          </w:p>
        </w:tc>
      </w:tr>
    </w:tbl>
    <w:p w14:paraId="38349959" w14:textId="5E3A92BF" w:rsidR="00E64D03" w:rsidRPr="002C03B7" w:rsidRDefault="004F1252" w:rsidP="00E64D03">
      <w:pPr>
        <w:jc w:val="center"/>
        <w:rPr>
          <w:rFonts w:ascii="Times New Roman" w:hAnsi="Times New Roman"/>
          <w:sz w:val="28"/>
          <w:szCs w:val="28"/>
        </w:rPr>
      </w:pPr>
      <w:r>
        <w:rPr>
          <w:i/>
          <w:noProof/>
          <w:sz w:val="18"/>
          <w:szCs w:val="18"/>
        </w:rPr>
        <w:lastRenderedPageBreak/>
        <w:drawing>
          <wp:anchor distT="0" distB="0" distL="114300" distR="114300" simplePos="0" relativeHeight="251691008" behindDoc="0" locked="0" layoutInCell="1" allowOverlap="1" wp14:anchorId="081C93A4" wp14:editId="7955DCE7">
            <wp:simplePos x="0" y="0"/>
            <wp:positionH relativeFrom="column">
              <wp:posOffset>2233930</wp:posOffset>
            </wp:positionH>
            <wp:positionV relativeFrom="paragraph">
              <wp:posOffset>591185</wp:posOffset>
            </wp:positionV>
            <wp:extent cx="3962400" cy="2696845"/>
            <wp:effectExtent l="0" t="0" r="0" b="0"/>
            <wp:wrapSquare wrapText="bothSides"/>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ell_component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2400" cy="2696845"/>
                    </a:xfrm>
                    <a:prstGeom prst="rect">
                      <a:avLst/>
                    </a:prstGeom>
                  </pic:spPr>
                </pic:pic>
              </a:graphicData>
            </a:graphic>
            <wp14:sizeRelH relativeFrom="margin">
              <wp14:pctWidth>0</wp14:pctWidth>
            </wp14:sizeRelH>
            <wp14:sizeRelV relativeFrom="margin">
              <wp14:pctHeight>0</wp14:pctHeight>
            </wp14:sizeRelV>
          </wp:anchor>
        </w:drawing>
      </w:r>
      <w:r w:rsidR="00845633">
        <w:rPr>
          <w:i/>
          <w:noProof/>
          <w:sz w:val="18"/>
          <w:szCs w:val="18"/>
        </w:rPr>
        <w:drawing>
          <wp:anchor distT="0" distB="0" distL="114300" distR="114300" simplePos="0" relativeHeight="251679744" behindDoc="0" locked="0" layoutInCell="1" allowOverlap="1" wp14:anchorId="4E98D8B7" wp14:editId="758F1433">
            <wp:simplePos x="0" y="0"/>
            <wp:positionH relativeFrom="margin">
              <wp:posOffset>669134</wp:posOffset>
            </wp:positionH>
            <wp:positionV relativeFrom="paragraph">
              <wp:posOffset>384705</wp:posOffset>
            </wp:positionV>
            <wp:extent cx="1606550" cy="3147060"/>
            <wp:effectExtent l="0" t="0" r="0" b="0"/>
            <wp:wrapTopAndBottom/>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er case geo_grey.png"/>
                    <pic:cNvPicPr/>
                  </pic:nvPicPr>
                  <pic:blipFill>
                    <a:blip r:embed="rId7">
                      <a:extLst>
                        <a:ext uri="{28A0092B-C50C-407E-A947-70E740481C1C}">
                          <a14:useLocalDpi xmlns:a14="http://schemas.microsoft.com/office/drawing/2010/main" val="0"/>
                        </a:ext>
                      </a:extLst>
                    </a:blip>
                    <a:stretch>
                      <a:fillRect/>
                    </a:stretch>
                  </pic:blipFill>
                  <pic:spPr>
                    <a:xfrm>
                      <a:off x="0" y="0"/>
                      <a:ext cx="1606550" cy="3147060"/>
                    </a:xfrm>
                    <a:prstGeom prst="rect">
                      <a:avLst/>
                    </a:prstGeom>
                  </pic:spPr>
                </pic:pic>
              </a:graphicData>
            </a:graphic>
            <wp14:sizeRelH relativeFrom="margin">
              <wp14:pctWidth>0</wp14:pctWidth>
            </wp14:sizeRelH>
            <wp14:sizeRelV relativeFrom="margin">
              <wp14:pctHeight>0</wp14:pctHeight>
            </wp14:sizeRelV>
          </wp:anchor>
        </w:drawing>
      </w:r>
      <w:r w:rsidR="00DF0692" w:rsidRPr="002C03B7">
        <w:rPr>
          <w:b/>
          <w:noProof/>
          <w:sz w:val="18"/>
          <w:szCs w:val="18"/>
        </w:rPr>
        <mc:AlternateContent>
          <mc:Choice Requires="wps">
            <w:drawing>
              <wp:anchor distT="0" distB="0" distL="114300" distR="114300" simplePos="0" relativeHeight="251678720" behindDoc="0" locked="0" layoutInCell="1" allowOverlap="1" wp14:anchorId="66AC3832" wp14:editId="4526BB0E">
                <wp:simplePos x="0" y="0"/>
                <wp:positionH relativeFrom="column">
                  <wp:posOffset>5129530</wp:posOffset>
                </wp:positionH>
                <wp:positionV relativeFrom="paragraph">
                  <wp:posOffset>1402080</wp:posOffset>
                </wp:positionV>
                <wp:extent cx="552450" cy="3524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noFill/>
                        </a:ln>
                      </wps:spPr>
                      <wps:txbx>
                        <w:txbxContent>
                          <w:p w14:paraId="4528E04E" w14:textId="50C7D55D" w:rsidR="000C61F4" w:rsidRPr="000C61F4" w:rsidRDefault="000C61F4" w:rsidP="000C61F4">
                            <w:pPr>
                              <w:rPr>
                                <w:b/>
                                <w:bCs/>
                                <w:sz w:val="28"/>
                                <w:szCs w:val="32"/>
                              </w:rPr>
                            </w:pPr>
                            <w:r w:rsidRPr="000C61F4">
                              <w:rPr>
                                <w:b/>
                                <w:bCs/>
                                <w:sz w:val="28"/>
                                <w:szCs w:val="32"/>
                              </w:rPr>
                              <w:t>(</w:t>
                            </w:r>
                            <w:r>
                              <w:rPr>
                                <w:b/>
                                <w:bCs/>
                                <w:sz w:val="28"/>
                                <w:szCs w:val="32"/>
                              </w:rPr>
                              <w:t>b</w:t>
                            </w:r>
                            <w:r w:rsidRPr="000C61F4">
                              <w:rPr>
                                <w:b/>
                                <w:bCs/>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C3832" id="_x0000_t202" coordsize="21600,21600" o:spt="202" path="m,l,21600r21600,l21600,xe">
                <v:stroke joinstyle="miter"/>
                <v:path gradientshapeok="t" o:connecttype="rect"/>
              </v:shapetype>
              <v:shape id="Text Box 11" o:spid="_x0000_s1026" type="#_x0000_t202" style="position:absolute;left:0;text-align:left;margin-left:403.9pt;margin-top:110.4pt;width:43.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" fillcolor="white [3201]" stroked="f" strokeweight=".5pt">
                <v:textbox>
                  <w:txbxContent>
                    <w:p w14:paraId="4528E04E" w14:textId="50C7D55D" w:rsidR="000C61F4" w:rsidRPr="000C61F4" w:rsidRDefault="000C61F4" w:rsidP="000C61F4">
                      <w:pPr>
                        <w:rPr>
                          <w:b/>
                          <w:bCs/>
                          <w:sz w:val="28"/>
                          <w:szCs w:val="32"/>
                        </w:rPr>
                      </w:pPr>
                      <w:r w:rsidRPr="000C61F4">
                        <w:rPr>
                          <w:b/>
                          <w:bCs/>
                          <w:sz w:val="28"/>
                          <w:szCs w:val="32"/>
                        </w:rPr>
                        <w:t>(</w:t>
                      </w:r>
                      <w:r>
                        <w:rPr>
                          <w:b/>
                          <w:bCs/>
                          <w:sz w:val="28"/>
                          <w:szCs w:val="32"/>
                        </w:rPr>
                        <w:t>b</w:t>
                      </w:r>
                      <w:r w:rsidRPr="000C61F4">
                        <w:rPr>
                          <w:b/>
                          <w:bCs/>
                          <w:sz w:val="28"/>
                          <w:szCs w:val="32"/>
                        </w:rPr>
                        <w:t>)</w:t>
                      </w:r>
                    </w:p>
                  </w:txbxContent>
                </v:textbox>
              </v:shape>
            </w:pict>
          </mc:Fallback>
        </mc:AlternateContent>
      </w:r>
      <w:r w:rsidR="000C61F4" w:rsidRPr="002C03B7">
        <w:rPr>
          <w:b/>
          <w:noProof/>
          <w:sz w:val="18"/>
          <w:szCs w:val="18"/>
        </w:rPr>
        <mc:AlternateContent>
          <mc:Choice Requires="wps">
            <w:drawing>
              <wp:anchor distT="0" distB="0" distL="114300" distR="114300" simplePos="0" relativeHeight="251676672" behindDoc="0" locked="0" layoutInCell="1" allowOverlap="1" wp14:anchorId="1C53EE30" wp14:editId="6CA8D5D2">
                <wp:simplePos x="0" y="0"/>
                <wp:positionH relativeFrom="column">
                  <wp:posOffset>1538605</wp:posOffset>
                </wp:positionH>
                <wp:positionV relativeFrom="paragraph">
                  <wp:posOffset>411480</wp:posOffset>
                </wp:positionV>
                <wp:extent cx="552450" cy="352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noFill/>
                        </a:ln>
                      </wps:spPr>
                      <wps:txbx>
                        <w:txbxContent>
                          <w:p w14:paraId="7D715D99" w14:textId="79C5AA2A" w:rsidR="000C61F4" w:rsidRPr="000C61F4" w:rsidRDefault="000C61F4">
                            <w:pPr>
                              <w:rPr>
                                <w:b/>
                                <w:bCs/>
                                <w:sz w:val="28"/>
                                <w:szCs w:val="32"/>
                              </w:rPr>
                            </w:pPr>
                            <w:r w:rsidRPr="000C61F4">
                              <w:rPr>
                                <w:b/>
                                <w:bCs/>
                                <w:sz w:val="28"/>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EE30" id="Text Box 10" o:spid="_x0000_s1027" type="#_x0000_t202" style="position:absolute;left:0;text-align:left;margin-left:121.15pt;margin-top:32.4pt;width:43.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" fillcolor="white [3201]" stroked="f" strokeweight=".5pt">
                <v:textbox>
                  <w:txbxContent>
                    <w:p w14:paraId="7D715D99" w14:textId="79C5AA2A" w:rsidR="000C61F4" w:rsidRPr="000C61F4" w:rsidRDefault="000C61F4">
                      <w:pPr>
                        <w:rPr>
                          <w:b/>
                          <w:bCs/>
                          <w:sz w:val="28"/>
                          <w:szCs w:val="32"/>
                        </w:rPr>
                      </w:pPr>
                      <w:r w:rsidRPr="000C61F4">
                        <w:rPr>
                          <w:b/>
                          <w:bCs/>
                          <w:sz w:val="28"/>
                          <w:szCs w:val="32"/>
                        </w:rPr>
                        <w:t>(a)</w:t>
                      </w:r>
                    </w:p>
                  </w:txbxContent>
                </v:textbox>
              </v:shape>
            </w:pict>
          </mc:Fallback>
        </mc:AlternateContent>
      </w:r>
      <w:r w:rsidR="00F059A5" w:rsidRPr="002C03B7">
        <w:rPr>
          <w:b/>
          <w:sz w:val="18"/>
          <w:szCs w:val="18"/>
        </w:rPr>
        <w:t xml:space="preserve">User Case Parameters </w:t>
      </w:r>
    </w:p>
    <w:p w14:paraId="54EBB403" w14:textId="1B77A3C4" w:rsidR="00E64D03" w:rsidRPr="002C03B7" w:rsidRDefault="00E64D03" w:rsidP="00E64D03"/>
    <w:p w14:paraId="7165B845" w14:textId="4894351C" w:rsidR="00E64D03" w:rsidRPr="002C03B7" w:rsidRDefault="00E64D03" w:rsidP="00E64D03">
      <w:pPr>
        <w:jc w:val="center"/>
        <w:rPr>
          <w:rFonts w:ascii="Times New Roman" w:hAnsi="Times New Roman"/>
          <w:sz w:val="22"/>
          <w:szCs w:val="24"/>
        </w:rPr>
      </w:pPr>
      <w:r w:rsidRPr="002C03B7">
        <w:rPr>
          <w:rFonts w:ascii="Times New Roman" w:hAnsi="Times New Roman"/>
          <w:sz w:val="22"/>
          <w:szCs w:val="24"/>
        </w:rPr>
        <w:t xml:space="preserve">Fig. 1. </w:t>
      </w:r>
      <w:r w:rsidR="000C61F4" w:rsidRPr="002C03B7">
        <w:rPr>
          <w:rFonts w:ascii="Times New Roman" w:hAnsi="Times New Roman"/>
          <w:sz w:val="22"/>
          <w:szCs w:val="24"/>
        </w:rPr>
        <w:t xml:space="preserve">Outer dimensions of an 18650 Li-ion cell (a), inner cell structure </w:t>
      </w:r>
      <w:r w:rsidR="004F2745">
        <w:rPr>
          <w:rFonts w:ascii="Times New Roman" w:hAnsi="Times New Roman"/>
          <w:sz w:val="22"/>
          <w:szCs w:val="24"/>
        </w:rPr>
        <w:t>showing the</w:t>
      </w:r>
      <w:r w:rsidR="000C61F4" w:rsidRPr="002C03B7">
        <w:rPr>
          <w:rFonts w:ascii="Times New Roman" w:hAnsi="Times New Roman"/>
          <w:sz w:val="22"/>
          <w:szCs w:val="24"/>
        </w:rPr>
        <w:t xml:space="preserve"> roles of anode, cathode and separator</w:t>
      </w:r>
      <w:r w:rsidR="004F2745">
        <w:rPr>
          <w:rFonts w:ascii="Times New Roman" w:hAnsi="Times New Roman"/>
          <w:sz w:val="22"/>
          <w:szCs w:val="24"/>
        </w:rPr>
        <w:t xml:space="preserve"> and their materials</w:t>
      </w:r>
      <w:r w:rsidR="000C61F4" w:rsidRPr="002C03B7">
        <w:rPr>
          <w:rFonts w:ascii="Times New Roman" w:hAnsi="Times New Roman"/>
          <w:sz w:val="22"/>
          <w:szCs w:val="24"/>
        </w:rPr>
        <w:t xml:space="preserve"> (b)</w:t>
      </w:r>
      <w:r w:rsidR="00392562">
        <w:rPr>
          <w:rFonts w:ascii="Times New Roman" w:hAnsi="Times New Roman"/>
          <w:sz w:val="22"/>
          <w:szCs w:val="24"/>
        </w:rPr>
        <w:t>.</w:t>
      </w:r>
      <w:r w:rsidRPr="002C03B7">
        <w:rPr>
          <w:rFonts w:ascii="Times New Roman" w:hAnsi="Times New Roman"/>
          <w:sz w:val="22"/>
          <w:szCs w:val="24"/>
        </w:rPr>
        <w:t xml:space="preserve"> </w:t>
      </w:r>
    </w:p>
    <w:p w14:paraId="665B1F75" w14:textId="6DECB9E5" w:rsidR="00E64D03" w:rsidRDefault="00E64D03" w:rsidP="00E64D03">
      <w:pPr>
        <w:jc w:val="center"/>
        <w:rPr>
          <w:b/>
          <w:bCs/>
          <w:sz w:val="18"/>
          <w:szCs w:val="20"/>
        </w:rPr>
      </w:pPr>
      <w:bookmarkStart w:id="0" w:name="_GoBack"/>
      <w:bookmarkEnd w:id="0"/>
    </w:p>
    <w:p w14:paraId="2DA46979" w14:textId="77777777" w:rsidR="004075AA" w:rsidRDefault="004075AA" w:rsidP="00E64D03">
      <w:pPr>
        <w:jc w:val="center"/>
        <w:rPr>
          <w:b/>
          <w:bCs/>
          <w:sz w:val="18"/>
          <w:szCs w:val="20"/>
        </w:rPr>
      </w:pPr>
    </w:p>
    <w:p w14:paraId="52C7EA2E" w14:textId="77777777" w:rsidR="00A36591" w:rsidRPr="00A36591" w:rsidRDefault="00A36591" w:rsidP="00E64D03">
      <w:pPr>
        <w:jc w:val="center"/>
        <w:rPr>
          <w:b/>
          <w:bCs/>
          <w:sz w:val="18"/>
          <w:szCs w:val="20"/>
        </w:rPr>
      </w:pPr>
    </w:p>
    <w:p w14:paraId="76EA6FD3" w14:textId="2F18D56D" w:rsidR="00A36591" w:rsidRPr="00A36591" w:rsidRDefault="00A36591" w:rsidP="00E64D03">
      <w:pPr>
        <w:jc w:val="center"/>
        <w:rPr>
          <w:b/>
          <w:bCs/>
          <w:sz w:val="18"/>
          <w:szCs w:val="20"/>
        </w:rPr>
      </w:pPr>
      <w:r w:rsidRPr="00A36591">
        <w:rPr>
          <w:b/>
          <w:bCs/>
          <w:sz w:val="18"/>
          <w:szCs w:val="20"/>
        </w:rPr>
        <w:t>Equivalent Electric Circuit Topology</w:t>
      </w:r>
    </w:p>
    <w:p w14:paraId="5D25ECF1" w14:textId="51E8A6FC" w:rsidR="00A36591" w:rsidRDefault="00A36591" w:rsidP="00E64D03">
      <w:pPr>
        <w:jc w:val="center"/>
        <w:rPr>
          <w:rFonts w:ascii="Times New Roman" w:hAnsi="Times New Roman"/>
        </w:rPr>
      </w:pPr>
    </w:p>
    <w:p w14:paraId="78BC9C09" w14:textId="527BAEC6" w:rsidR="00A36591" w:rsidRDefault="004075AA" w:rsidP="00E64D03">
      <w:pPr>
        <w:jc w:val="center"/>
        <w:rPr>
          <w:rFonts w:ascii="Times New Roman" w:hAnsi="Times New Roman"/>
        </w:rPr>
      </w:pPr>
      <w:r>
        <w:rPr>
          <w:rFonts w:ascii="Times New Roman" w:hAnsi="Times New Roman"/>
          <w:noProof/>
        </w:rPr>
        <w:drawing>
          <wp:anchor distT="0" distB="0" distL="114300" distR="114300" simplePos="0" relativeHeight="251692032" behindDoc="0" locked="0" layoutInCell="1" allowOverlap="1" wp14:anchorId="6FA28CD3" wp14:editId="4BF41EBB">
            <wp:simplePos x="0" y="0"/>
            <wp:positionH relativeFrom="margin">
              <wp:posOffset>451485</wp:posOffset>
            </wp:positionH>
            <wp:positionV relativeFrom="paragraph">
              <wp:posOffset>268605</wp:posOffset>
            </wp:positionV>
            <wp:extent cx="4581525" cy="1325245"/>
            <wp:effectExtent l="0" t="0" r="9525" b="8255"/>
            <wp:wrapTopAndBottom/>
            <wp:docPr id="20" name="Picture 20" descr="A picture containing sky, sitting, comput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quivalent_circuit_topolog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1525" cy="1325245"/>
                    </a:xfrm>
                    <a:prstGeom prst="rect">
                      <a:avLst/>
                    </a:prstGeom>
                  </pic:spPr>
                </pic:pic>
              </a:graphicData>
            </a:graphic>
            <wp14:sizeRelH relativeFrom="margin">
              <wp14:pctWidth>0</wp14:pctWidth>
            </wp14:sizeRelH>
            <wp14:sizeRelV relativeFrom="margin">
              <wp14:pctHeight>0</wp14:pctHeight>
            </wp14:sizeRelV>
          </wp:anchor>
        </w:drawing>
      </w:r>
    </w:p>
    <w:p w14:paraId="014653D7" w14:textId="67B62A25" w:rsidR="00A36591" w:rsidRPr="00CC4189" w:rsidRDefault="00A36591" w:rsidP="00AF6737">
      <w:pPr>
        <w:jc w:val="center"/>
        <w:rPr>
          <w:bCs/>
          <w:sz w:val="18"/>
          <w:szCs w:val="18"/>
        </w:rPr>
      </w:pPr>
    </w:p>
    <w:p w14:paraId="7F729D2D" w14:textId="728F3FA3" w:rsidR="00A36591" w:rsidRPr="00F655C7" w:rsidRDefault="00CC4189" w:rsidP="00AF6737">
      <w:pPr>
        <w:jc w:val="center"/>
        <w:rPr>
          <w:rFonts w:ascii="Times New Roman" w:hAnsi="Times New Roman"/>
          <w:bCs/>
          <w:sz w:val="22"/>
        </w:rPr>
      </w:pPr>
      <w:r w:rsidRPr="00F655C7">
        <w:rPr>
          <w:rFonts w:ascii="Times New Roman" w:hAnsi="Times New Roman"/>
          <w:bCs/>
          <w:sz w:val="22"/>
        </w:rPr>
        <w:t>Fig. 2. Main elements used in the equivalent electric circuit model</w:t>
      </w:r>
    </w:p>
    <w:p w14:paraId="305E42E5" w14:textId="77777777" w:rsidR="00A36591" w:rsidRDefault="00A36591" w:rsidP="00AF6737">
      <w:pPr>
        <w:jc w:val="center"/>
        <w:rPr>
          <w:b/>
          <w:sz w:val="18"/>
          <w:szCs w:val="18"/>
        </w:rPr>
      </w:pPr>
    </w:p>
    <w:p w14:paraId="460466FB" w14:textId="77777777" w:rsidR="00A36591" w:rsidRDefault="00A36591" w:rsidP="00AF6737">
      <w:pPr>
        <w:jc w:val="center"/>
        <w:rPr>
          <w:b/>
          <w:sz w:val="18"/>
          <w:szCs w:val="18"/>
        </w:rPr>
      </w:pPr>
    </w:p>
    <w:p w14:paraId="4CF1874D" w14:textId="77777777" w:rsidR="00A36591" w:rsidRDefault="00A36591" w:rsidP="00AF6737">
      <w:pPr>
        <w:jc w:val="center"/>
        <w:rPr>
          <w:b/>
          <w:sz w:val="18"/>
          <w:szCs w:val="18"/>
        </w:rPr>
      </w:pPr>
    </w:p>
    <w:p w14:paraId="034D4728" w14:textId="77777777" w:rsidR="00A36591" w:rsidRDefault="00A36591" w:rsidP="00AF6737">
      <w:pPr>
        <w:jc w:val="center"/>
        <w:rPr>
          <w:b/>
          <w:sz w:val="18"/>
          <w:szCs w:val="18"/>
        </w:rPr>
      </w:pPr>
    </w:p>
    <w:p w14:paraId="79565745" w14:textId="68E06345" w:rsidR="00AF6737" w:rsidRDefault="005057E5" w:rsidP="00AF6737">
      <w:pPr>
        <w:jc w:val="center"/>
        <w:rPr>
          <w:b/>
          <w:sz w:val="18"/>
          <w:szCs w:val="18"/>
        </w:rPr>
      </w:pPr>
      <w:r w:rsidRPr="002C03B7">
        <w:rPr>
          <w:b/>
          <w:sz w:val="18"/>
          <w:szCs w:val="18"/>
        </w:rPr>
        <w:t>Workflow</w:t>
      </w:r>
      <w:r w:rsidR="00F059A5" w:rsidRPr="002C03B7">
        <w:rPr>
          <w:b/>
          <w:sz w:val="18"/>
          <w:szCs w:val="18"/>
        </w:rPr>
        <w:t xml:space="preserve"> </w:t>
      </w:r>
    </w:p>
    <w:p w14:paraId="4195EE64" w14:textId="728A857D" w:rsidR="00845633" w:rsidRPr="002C03B7" w:rsidRDefault="00A15327" w:rsidP="00AF6737">
      <w:pPr>
        <w:jc w:val="center"/>
        <w:rPr>
          <w:b/>
          <w:sz w:val="18"/>
          <w:szCs w:val="18"/>
        </w:rPr>
      </w:pPr>
      <w:r>
        <w:rPr>
          <w:b/>
          <w:noProof/>
          <w:sz w:val="18"/>
          <w:szCs w:val="18"/>
        </w:rPr>
        <w:drawing>
          <wp:anchor distT="0" distB="0" distL="114300" distR="114300" simplePos="0" relativeHeight="251683840" behindDoc="0" locked="0" layoutInCell="1" allowOverlap="1" wp14:anchorId="30D24F91" wp14:editId="0741103F">
            <wp:simplePos x="0" y="0"/>
            <wp:positionH relativeFrom="column">
              <wp:posOffset>-233045</wp:posOffset>
            </wp:positionH>
            <wp:positionV relativeFrom="paragraph">
              <wp:posOffset>422275</wp:posOffset>
            </wp:positionV>
            <wp:extent cx="6435725" cy="2316480"/>
            <wp:effectExtent l="0" t="0" r="0" b="7620"/>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flow_data_based_v3.png"/>
                    <pic:cNvPicPr/>
                  </pic:nvPicPr>
                  <pic:blipFill>
                    <a:blip r:embed="rId9">
                      <a:extLst>
                        <a:ext uri="{28A0092B-C50C-407E-A947-70E740481C1C}">
                          <a14:useLocalDpi xmlns:a14="http://schemas.microsoft.com/office/drawing/2010/main" val="0"/>
                        </a:ext>
                      </a:extLst>
                    </a:blip>
                    <a:stretch>
                      <a:fillRect/>
                    </a:stretch>
                  </pic:blipFill>
                  <pic:spPr>
                    <a:xfrm>
                      <a:off x="0" y="0"/>
                      <a:ext cx="6435725" cy="2316480"/>
                    </a:xfrm>
                    <a:prstGeom prst="rect">
                      <a:avLst/>
                    </a:prstGeom>
                  </pic:spPr>
                </pic:pic>
              </a:graphicData>
            </a:graphic>
            <wp14:sizeRelH relativeFrom="margin">
              <wp14:pctWidth>0</wp14:pctWidth>
            </wp14:sizeRelH>
            <wp14:sizeRelV relativeFrom="margin">
              <wp14:pctHeight>0</wp14:pctHeight>
            </wp14:sizeRelV>
          </wp:anchor>
        </w:drawing>
      </w:r>
    </w:p>
    <w:p w14:paraId="005EFA5D" w14:textId="235E4505" w:rsidR="00F059A5" w:rsidRPr="002C03B7" w:rsidRDefault="00F059A5" w:rsidP="00AF6737">
      <w:pPr>
        <w:jc w:val="center"/>
        <w:rPr>
          <w:b/>
          <w:sz w:val="18"/>
          <w:szCs w:val="18"/>
        </w:rPr>
      </w:pPr>
    </w:p>
    <w:p w14:paraId="5D60C74F" w14:textId="1B1BC6E2" w:rsidR="00913ACC" w:rsidRDefault="00140731" w:rsidP="00AF6737">
      <w:pPr>
        <w:rPr>
          <w:lang w:eastAsia="de-CH"/>
        </w:rPr>
      </w:pPr>
      <w:r w:rsidRPr="002C03B7">
        <w:rPr>
          <w:lang w:eastAsia="de-CH"/>
        </w:rPr>
        <w:t xml:space="preserve"> </w:t>
      </w:r>
    </w:p>
    <w:p w14:paraId="02ECD6E3" w14:textId="77777777" w:rsidR="00C834E8" w:rsidRDefault="00C834E8" w:rsidP="00AF6737">
      <w:pPr>
        <w:rPr>
          <w:lang w:eastAsia="de-CH"/>
        </w:rPr>
      </w:pPr>
    </w:p>
    <w:p w14:paraId="1883DB02" w14:textId="77777777" w:rsidR="00845633" w:rsidRDefault="00845633" w:rsidP="00AF6737">
      <w:pPr>
        <w:rPr>
          <w:lang w:eastAsia="de-CH"/>
        </w:rPr>
      </w:pPr>
    </w:p>
    <w:p w14:paraId="5E2E601E" w14:textId="047C6202" w:rsidR="00913ACC" w:rsidRPr="00913ACC" w:rsidRDefault="00913ACC" w:rsidP="00AF6737">
      <w:pPr>
        <w:rPr>
          <w:b/>
          <w:bCs/>
          <w:sz w:val="22"/>
          <w:szCs w:val="24"/>
          <w:lang w:eastAsia="de-CH"/>
        </w:rPr>
      </w:pPr>
      <w:r w:rsidRPr="00913ACC">
        <w:rPr>
          <w:b/>
          <w:bCs/>
          <w:sz w:val="22"/>
          <w:szCs w:val="24"/>
          <w:lang w:eastAsia="de-CH"/>
        </w:rPr>
        <w:t>Data-Based Model</w:t>
      </w:r>
    </w:p>
    <w:p w14:paraId="32C890C3" w14:textId="6789573A" w:rsidR="00913ACC" w:rsidRPr="002C03B7" w:rsidRDefault="00913ACC" w:rsidP="00AF6737">
      <w:pPr>
        <w:rPr>
          <w:b/>
          <w:sz w:val="18"/>
          <w:szCs w:val="18"/>
        </w:rPr>
      </w:pPr>
      <w:r>
        <w:rPr>
          <w:lang w:eastAsia="de-CH"/>
        </w:rPr>
        <w:t>Equivalent electric circuit model with electrochemical interpreted elements</w:t>
      </w:r>
    </w:p>
    <w:p w14:paraId="5970421D" w14:textId="5E3F2EEB" w:rsidR="00AF6737" w:rsidRPr="002C03B7" w:rsidRDefault="00AF6737" w:rsidP="00AF6737">
      <w:pPr>
        <w:pStyle w:val="ListParagraph"/>
        <w:ind w:left="2520"/>
        <w:rPr>
          <w:b/>
          <w:iCs/>
          <w:sz w:val="18"/>
          <w:szCs w:val="18"/>
        </w:rPr>
      </w:pPr>
    </w:p>
    <w:tbl>
      <w:tblPr>
        <w:tblStyle w:val="TableGridLight1"/>
        <w:tblW w:w="4731" w:type="pct"/>
        <w:tblInd w:w="250" w:type="dxa"/>
        <w:tblLayout w:type="fixed"/>
        <w:tblLook w:val="04A0" w:firstRow="1" w:lastRow="0" w:firstColumn="1" w:lastColumn="0" w:noHBand="0" w:noVBand="1"/>
      </w:tblPr>
      <w:tblGrid>
        <w:gridCol w:w="696"/>
        <w:gridCol w:w="1659"/>
        <w:gridCol w:w="6219"/>
      </w:tblGrid>
      <w:tr w:rsidR="007D13FF" w:rsidRPr="002C03B7" w14:paraId="62EC061A" w14:textId="77777777" w:rsidTr="00DD7FCF">
        <w:trPr>
          <w:trHeight w:val="375"/>
        </w:trPr>
        <w:tc>
          <w:tcPr>
            <w:tcW w:w="696" w:type="dxa"/>
            <w:shd w:val="clear" w:color="auto" w:fill="F18A87"/>
            <w:vAlign w:val="center"/>
          </w:tcPr>
          <w:p w14:paraId="6E619319" w14:textId="77777777" w:rsidR="007D13FF" w:rsidRDefault="00AF6737" w:rsidP="00E94BEF">
            <w:pPr>
              <w:spacing w:before="60" w:after="60"/>
              <w:jc w:val="center"/>
              <w:rPr>
                <w:b/>
                <w:iCs/>
                <w:sz w:val="18"/>
                <w:szCs w:val="18"/>
                <w:lang w:val="en-GB"/>
              </w:rPr>
            </w:pPr>
            <w:r w:rsidRPr="002C03B7">
              <w:rPr>
                <w:b/>
                <w:iCs/>
                <w:sz w:val="18"/>
                <w:szCs w:val="18"/>
                <w:lang w:val="en-GB"/>
              </w:rPr>
              <w:br w:type="page"/>
            </w:r>
            <w:r w:rsidR="007D13FF" w:rsidRPr="002C03B7">
              <w:rPr>
                <w:b/>
                <w:noProof/>
                <w:szCs w:val="18"/>
                <w:lang w:eastAsia="en-GB"/>
              </w:rPr>
              <mc:AlternateContent>
                <mc:Choice Requires="wps">
                  <w:drawing>
                    <wp:anchor distT="0" distB="0" distL="114300" distR="114300" simplePos="0" relativeHeight="251664384" behindDoc="0" locked="0" layoutInCell="1" allowOverlap="1" wp14:anchorId="2DB88397" wp14:editId="1A9D0DBA">
                      <wp:simplePos x="0" y="0"/>
                      <wp:positionH relativeFrom="column">
                        <wp:posOffset>5024120</wp:posOffset>
                      </wp:positionH>
                      <wp:positionV relativeFrom="paragraph">
                        <wp:posOffset>24656</wp:posOffset>
                      </wp:positionV>
                      <wp:extent cx="465455" cy="485775"/>
                      <wp:effectExtent l="0" t="0" r="10795" b="28575"/>
                      <wp:wrapNone/>
                      <wp:docPr id="2" name="Oval 30"/>
                      <wp:cNvGraphicFramePr/>
                      <a:graphic xmlns:a="http://schemas.openxmlformats.org/drawingml/2006/main">
                        <a:graphicData uri="http://schemas.microsoft.com/office/word/2010/wordprocessingShape">
                          <wps:wsp>
                            <wps:cNvSpPr/>
                            <wps:spPr>
                              <a:xfrm>
                                <a:off x="0" y="0"/>
                                <a:ext cx="465455" cy="485775"/>
                              </a:xfrm>
                              <a:prstGeom prst="ellipse">
                                <a:avLst/>
                              </a:prstGeom>
                              <a:solidFill>
                                <a:srgbClr val="F18A87"/>
                              </a:solidFill>
                              <a:ln>
                                <a:solidFill>
                                  <a:srgbClr val="C00000"/>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C9EF9AF" id="Oval 30" o:spid="_x0000_s1026" style="position:absolute;margin-left:395.6pt;margin-top:1.95pt;width:36.6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" fillcolor="#f18a87" strokecolor="#c00000" strokeweight="2pt"/>
                  </w:pict>
                </mc:Fallback>
              </mc:AlternateContent>
            </w:r>
          </w:p>
          <w:p w14:paraId="2C912F51" w14:textId="4FDEF976" w:rsidR="00913ACC" w:rsidRPr="002C03B7" w:rsidRDefault="00913ACC" w:rsidP="00913ACC">
            <w:pPr>
              <w:spacing w:before="60" w:after="60"/>
              <w:rPr>
                <w:b/>
                <w:szCs w:val="18"/>
                <w:lang w:val="en-GB"/>
              </w:rPr>
            </w:pPr>
          </w:p>
        </w:tc>
        <w:tc>
          <w:tcPr>
            <w:tcW w:w="7878" w:type="dxa"/>
            <w:gridSpan w:val="2"/>
            <w:shd w:val="clear" w:color="auto" w:fill="F18A87"/>
          </w:tcPr>
          <w:p w14:paraId="58D0F24B" w14:textId="77777777" w:rsidR="007D13FF" w:rsidRPr="002C03B7" w:rsidRDefault="007D13FF" w:rsidP="00E94BEF">
            <w:pPr>
              <w:spacing w:before="60" w:after="60"/>
              <w:rPr>
                <w:b/>
                <w:i/>
                <w:smallCaps/>
                <w:szCs w:val="18"/>
                <w:lang w:val="en-GB"/>
              </w:rPr>
            </w:pPr>
            <w:r w:rsidRPr="002C03B7">
              <w:rPr>
                <w:b/>
                <w:smallCaps/>
                <w:szCs w:val="18"/>
                <w:lang w:val="en-GB"/>
              </w:rPr>
              <w:t xml:space="preserve">Aspect of the User Case/System to be Simulated </w:t>
            </w:r>
          </w:p>
        </w:tc>
      </w:tr>
      <w:tr w:rsidR="007D13FF" w:rsidRPr="002C03B7" w14:paraId="64A30D7B" w14:textId="77777777" w:rsidTr="00DD7FCF">
        <w:tc>
          <w:tcPr>
            <w:tcW w:w="696" w:type="dxa"/>
            <w:vAlign w:val="center"/>
          </w:tcPr>
          <w:p w14:paraId="13B31201" w14:textId="77777777" w:rsidR="007D13FF" w:rsidRPr="002C03B7" w:rsidRDefault="007D13FF" w:rsidP="00E94BEF">
            <w:pPr>
              <w:jc w:val="center"/>
              <w:rPr>
                <w:sz w:val="18"/>
                <w:szCs w:val="18"/>
                <w:lang w:val="en-GB"/>
              </w:rPr>
            </w:pPr>
            <w:r w:rsidRPr="002C03B7">
              <w:rPr>
                <w:sz w:val="18"/>
                <w:szCs w:val="18"/>
                <w:lang w:val="en-GB"/>
              </w:rPr>
              <w:t>1.1</w:t>
            </w:r>
          </w:p>
        </w:tc>
        <w:tc>
          <w:tcPr>
            <w:tcW w:w="1659" w:type="dxa"/>
            <w:vAlign w:val="center"/>
          </w:tcPr>
          <w:p w14:paraId="57C65BD2" w14:textId="77777777" w:rsidR="007D13FF" w:rsidRPr="002C03B7" w:rsidRDefault="007D13FF" w:rsidP="00E94BEF">
            <w:pPr>
              <w:jc w:val="right"/>
              <w:rPr>
                <w:b/>
                <w:smallCaps/>
                <w:sz w:val="18"/>
                <w:szCs w:val="18"/>
                <w:lang w:val="en-GB"/>
              </w:rPr>
            </w:pPr>
            <w:r w:rsidRPr="002C03B7">
              <w:rPr>
                <w:b/>
                <w:smallCaps/>
                <w:sz w:val="18"/>
                <w:szCs w:val="18"/>
                <w:lang w:val="en-GB"/>
              </w:rPr>
              <w:t>Aspect of the User Case to be simulated</w:t>
            </w:r>
          </w:p>
          <w:p w14:paraId="6FBD6E9D" w14:textId="77777777" w:rsidR="007D13FF" w:rsidRPr="002C03B7" w:rsidRDefault="007D13FF" w:rsidP="00E94BEF">
            <w:pPr>
              <w:jc w:val="right"/>
              <w:rPr>
                <w:b/>
                <w:smallCaps/>
                <w:sz w:val="18"/>
                <w:szCs w:val="18"/>
                <w:lang w:val="en-GB"/>
              </w:rPr>
            </w:pPr>
          </w:p>
        </w:tc>
        <w:tc>
          <w:tcPr>
            <w:tcW w:w="6219" w:type="dxa"/>
          </w:tcPr>
          <w:p w14:paraId="51496961" w14:textId="77777777" w:rsidR="007D13FF" w:rsidRPr="002C03B7" w:rsidRDefault="007D13FF" w:rsidP="00E94BEF">
            <w:pPr>
              <w:rPr>
                <w:i/>
                <w:sz w:val="18"/>
                <w:szCs w:val="18"/>
                <w:lang w:val="en-GB"/>
              </w:rPr>
            </w:pPr>
          </w:p>
          <w:p w14:paraId="085CA142" w14:textId="1EC0135C" w:rsidR="00EB1FA4" w:rsidRPr="00913ACC" w:rsidRDefault="00913ACC" w:rsidP="00E94BEF">
            <w:pPr>
              <w:rPr>
                <w:i/>
                <w:color w:val="808080" w:themeColor="background1" w:themeShade="80"/>
                <w:sz w:val="18"/>
                <w:szCs w:val="18"/>
                <w:lang w:val="en-GB"/>
              </w:rPr>
            </w:pPr>
            <w:r w:rsidRPr="00913ACC">
              <w:rPr>
                <w:i/>
                <w:sz w:val="18"/>
                <w:szCs w:val="18"/>
                <w:lang w:val="en-GB"/>
              </w:rPr>
              <w:t>To perform simulation of Li-ion batteries. The electric circuit model</w:t>
            </w:r>
            <w:r w:rsidRPr="00913ACC">
              <w:rPr>
                <w:i/>
                <w:sz w:val="18"/>
                <w:szCs w:val="18"/>
              </w:rPr>
              <w:t xml:space="preserve"> topology aims to provide a good mapping between circuit parameters and electrochemical parameters.</w:t>
            </w:r>
            <w:r>
              <w:rPr>
                <w:i/>
                <w:sz w:val="18"/>
                <w:szCs w:val="18"/>
              </w:rPr>
              <w:t xml:space="preserve"> To analyse and characterize battery behaviour based on the electrochemical impedance spectroscopy data. The output can ber further prosessed to provide valuable classification of state of charge, or state of health of batteries.</w:t>
            </w:r>
          </w:p>
        </w:tc>
      </w:tr>
      <w:tr w:rsidR="007D13FF" w:rsidRPr="002C03B7" w14:paraId="5A187935" w14:textId="77777777" w:rsidTr="00DD7FCF">
        <w:tc>
          <w:tcPr>
            <w:tcW w:w="696" w:type="dxa"/>
            <w:vAlign w:val="center"/>
          </w:tcPr>
          <w:p w14:paraId="5E4923D7" w14:textId="77777777" w:rsidR="007D13FF" w:rsidRPr="002C03B7" w:rsidRDefault="007D13FF" w:rsidP="00E94BEF">
            <w:pPr>
              <w:jc w:val="center"/>
              <w:rPr>
                <w:sz w:val="18"/>
                <w:szCs w:val="18"/>
                <w:lang w:val="en-GB"/>
              </w:rPr>
            </w:pPr>
            <w:r w:rsidRPr="002C03B7">
              <w:rPr>
                <w:sz w:val="18"/>
                <w:szCs w:val="18"/>
                <w:lang w:val="en-GB"/>
              </w:rPr>
              <w:t>1.2</w:t>
            </w:r>
          </w:p>
        </w:tc>
        <w:tc>
          <w:tcPr>
            <w:tcW w:w="1659" w:type="dxa"/>
            <w:vAlign w:val="center"/>
          </w:tcPr>
          <w:p w14:paraId="36F0C81F" w14:textId="77777777" w:rsidR="007D13FF" w:rsidRPr="002C03B7" w:rsidRDefault="007D13FF" w:rsidP="00E94BEF">
            <w:pPr>
              <w:jc w:val="right"/>
              <w:rPr>
                <w:b/>
                <w:smallCaps/>
                <w:sz w:val="18"/>
                <w:szCs w:val="18"/>
                <w:lang w:val="en-GB"/>
              </w:rPr>
            </w:pPr>
            <w:r w:rsidRPr="002C03B7">
              <w:rPr>
                <w:b/>
                <w:smallCaps/>
                <w:sz w:val="18"/>
                <w:szCs w:val="18"/>
                <w:lang w:val="en-GB"/>
              </w:rPr>
              <w:t>Material</w:t>
            </w:r>
          </w:p>
        </w:tc>
        <w:tc>
          <w:tcPr>
            <w:tcW w:w="6219" w:type="dxa"/>
          </w:tcPr>
          <w:p w14:paraId="37CC1D82" w14:textId="77777777" w:rsidR="00AB7F15" w:rsidRDefault="00AB7F15" w:rsidP="00E94BEF">
            <w:pPr>
              <w:spacing w:after="120"/>
              <w:rPr>
                <w:i/>
                <w:sz w:val="18"/>
                <w:szCs w:val="18"/>
                <w:lang w:val="en-GB"/>
              </w:rPr>
            </w:pPr>
          </w:p>
          <w:p w14:paraId="64043BC5" w14:textId="203D07DB" w:rsidR="00AB7F15" w:rsidRPr="00AB7F15" w:rsidRDefault="00AB7F15" w:rsidP="00E94BEF">
            <w:pPr>
              <w:spacing w:after="120"/>
              <w:rPr>
                <w:i/>
                <w:sz w:val="16"/>
                <w:szCs w:val="16"/>
                <w:lang w:val="en-GB"/>
              </w:rPr>
            </w:pPr>
            <w:r w:rsidRPr="00AB7F15">
              <w:rPr>
                <w:i/>
                <w:sz w:val="18"/>
                <w:szCs w:val="20"/>
              </w:rPr>
              <w:t>Bulk battery full-cells: types 18650 (18mm by 65mm</w:t>
            </w:r>
            <w:r w:rsidR="00D66536">
              <w:rPr>
                <w:i/>
                <w:sz w:val="18"/>
                <w:szCs w:val="20"/>
              </w:rPr>
              <w:t>, see Fig.1</w:t>
            </w:r>
            <w:r w:rsidRPr="00AB7F15">
              <w:rPr>
                <w:i/>
                <w:sz w:val="18"/>
                <w:szCs w:val="20"/>
              </w:rPr>
              <w:t>),</w:t>
            </w:r>
            <w:r w:rsidR="00D66536">
              <w:rPr>
                <w:i/>
                <w:sz w:val="18"/>
                <w:szCs w:val="20"/>
              </w:rPr>
              <w:t xml:space="preserve"> or</w:t>
            </w:r>
            <w:r w:rsidRPr="00AB7F15">
              <w:rPr>
                <w:i/>
                <w:sz w:val="18"/>
                <w:szCs w:val="20"/>
              </w:rPr>
              <w:t xml:space="preserve"> 21700 (21mm by 70mm). Battery is attachment to sample holder (a fixture) is done typically with spring connectors, or different types of alligator or insulated ring connectors. The model considers the inductive effect of wires and connectors to the battery.</w:t>
            </w:r>
          </w:p>
          <w:p w14:paraId="26C47016" w14:textId="2C94D035" w:rsidR="007D13FF" w:rsidRPr="002C03B7" w:rsidRDefault="007D13FF" w:rsidP="00E94BEF">
            <w:pPr>
              <w:spacing w:after="120"/>
              <w:rPr>
                <w:i/>
                <w:sz w:val="18"/>
                <w:szCs w:val="18"/>
                <w:lang w:val="en-GB"/>
              </w:rPr>
            </w:pPr>
            <w:r w:rsidRPr="002C03B7">
              <w:rPr>
                <w:i/>
                <w:sz w:val="18"/>
                <w:szCs w:val="18"/>
                <w:lang w:val="en-GB"/>
              </w:rPr>
              <w:t xml:space="preserve">See figure and table for </w:t>
            </w:r>
            <w:r w:rsidR="00913ACC">
              <w:rPr>
                <w:i/>
                <w:sz w:val="18"/>
                <w:szCs w:val="18"/>
                <w:lang w:val="en-GB"/>
              </w:rPr>
              <w:t xml:space="preserve">different parts and </w:t>
            </w:r>
            <w:r w:rsidRPr="002C03B7">
              <w:rPr>
                <w:i/>
                <w:sz w:val="18"/>
                <w:szCs w:val="18"/>
                <w:lang w:val="en-GB"/>
              </w:rPr>
              <w:t>materials of the</w:t>
            </w:r>
            <w:r w:rsidR="00913ACC">
              <w:rPr>
                <w:i/>
                <w:sz w:val="18"/>
                <w:szCs w:val="18"/>
                <w:lang w:val="en-GB"/>
              </w:rPr>
              <w:t xml:space="preserve"> bulk</w:t>
            </w:r>
            <w:r w:rsidRPr="002C03B7">
              <w:rPr>
                <w:i/>
                <w:sz w:val="18"/>
                <w:szCs w:val="18"/>
                <w:lang w:val="en-GB"/>
              </w:rPr>
              <w:t xml:space="preserve"> </w:t>
            </w:r>
            <w:r w:rsidR="00913ACC">
              <w:rPr>
                <w:i/>
                <w:sz w:val="18"/>
                <w:szCs w:val="18"/>
                <w:lang w:val="en-GB"/>
              </w:rPr>
              <w:t>battery</w:t>
            </w:r>
            <w:r w:rsidR="00AB7F15">
              <w:rPr>
                <w:i/>
                <w:sz w:val="18"/>
                <w:szCs w:val="18"/>
                <w:lang w:val="en-GB"/>
              </w:rPr>
              <w:t xml:space="preserve"> used in experiments to provide input data for the data-based model</w:t>
            </w:r>
            <w:r w:rsidR="000A6C0F" w:rsidRPr="002C03B7">
              <w:rPr>
                <w:i/>
                <w:sz w:val="18"/>
                <w:szCs w:val="18"/>
                <w:lang w:val="en-GB"/>
              </w:rPr>
              <w:t>.</w:t>
            </w:r>
          </w:p>
          <w:p w14:paraId="590CC618" w14:textId="49B37A87" w:rsidR="007D13FF" w:rsidRPr="002C03B7" w:rsidRDefault="007D13FF" w:rsidP="00E94BEF">
            <w:pPr>
              <w:spacing w:after="120"/>
              <w:rPr>
                <w:i/>
                <w:sz w:val="18"/>
                <w:szCs w:val="18"/>
                <w:lang w:val="en-GB"/>
              </w:rPr>
            </w:pPr>
          </w:p>
        </w:tc>
      </w:tr>
      <w:tr w:rsidR="007D13FF" w:rsidRPr="002C03B7" w14:paraId="05012D65" w14:textId="77777777" w:rsidTr="00DD7FCF">
        <w:tc>
          <w:tcPr>
            <w:tcW w:w="696" w:type="dxa"/>
            <w:vAlign w:val="center"/>
          </w:tcPr>
          <w:p w14:paraId="77EED512" w14:textId="77777777" w:rsidR="007D13FF" w:rsidRPr="002C03B7" w:rsidRDefault="007D13FF" w:rsidP="00E94BEF">
            <w:pPr>
              <w:jc w:val="center"/>
              <w:rPr>
                <w:sz w:val="18"/>
                <w:szCs w:val="18"/>
                <w:lang w:val="en-GB"/>
              </w:rPr>
            </w:pPr>
            <w:r w:rsidRPr="002C03B7">
              <w:rPr>
                <w:sz w:val="18"/>
                <w:szCs w:val="18"/>
                <w:lang w:val="en-GB"/>
              </w:rPr>
              <w:lastRenderedPageBreak/>
              <w:t>1.3</w:t>
            </w:r>
          </w:p>
        </w:tc>
        <w:tc>
          <w:tcPr>
            <w:tcW w:w="1659" w:type="dxa"/>
            <w:vAlign w:val="center"/>
          </w:tcPr>
          <w:p w14:paraId="2071062E" w14:textId="77777777" w:rsidR="007D13FF" w:rsidRPr="002C03B7" w:rsidRDefault="007D13FF" w:rsidP="00E94BEF">
            <w:pPr>
              <w:jc w:val="right"/>
              <w:rPr>
                <w:b/>
                <w:smallCaps/>
                <w:sz w:val="18"/>
                <w:szCs w:val="18"/>
                <w:lang w:val="en-GB"/>
              </w:rPr>
            </w:pPr>
            <w:r w:rsidRPr="002C03B7">
              <w:rPr>
                <w:b/>
                <w:smallCaps/>
                <w:sz w:val="18"/>
                <w:szCs w:val="18"/>
                <w:lang w:val="en-GB"/>
              </w:rPr>
              <w:t>Geometry</w:t>
            </w:r>
          </w:p>
        </w:tc>
        <w:tc>
          <w:tcPr>
            <w:tcW w:w="6219" w:type="dxa"/>
          </w:tcPr>
          <w:p w14:paraId="2B06E941" w14:textId="77777777" w:rsidR="007D13FF" w:rsidRPr="002C03B7" w:rsidRDefault="007D13FF" w:rsidP="00E94BEF">
            <w:pPr>
              <w:tabs>
                <w:tab w:val="left" w:pos="1365"/>
              </w:tabs>
              <w:rPr>
                <w:i/>
                <w:sz w:val="18"/>
                <w:szCs w:val="18"/>
                <w:lang w:val="en-GB"/>
              </w:rPr>
            </w:pPr>
          </w:p>
          <w:p w14:paraId="02CAB35B" w14:textId="1C96D1FA" w:rsidR="007D13FF" w:rsidRDefault="007D13FF" w:rsidP="00E94BEF">
            <w:pPr>
              <w:tabs>
                <w:tab w:val="left" w:pos="1365"/>
              </w:tabs>
              <w:rPr>
                <w:i/>
                <w:sz w:val="18"/>
                <w:szCs w:val="18"/>
                <w:lang w:val="en-GB"/>
              </w:rPr>
            </w:pPr>
            <w:r w:rsidRPr="002C03B7">
              <w:rPr>
                <w:i/>
                <w:sz w:val="18"/>
                <w:szCs w:val="18"/>
                <w:lang w:val="en-GB"/>
              </w:rPr>
              <w:t xml:space="preserve">See figure </w:t>
            </w:r>
            <w:r w:rsidR="00FF4389">
              <w:rPr>
                <w:i/>
                <w:sz w:val="18"/>
                <w:szCs w:val="18"/>
                <w:lang w:val="en-GB"/>
              </w:rPr>
              <w:t>1 above.</w:t>
            </w:r>
          </w:p>
          <w:p w14:paraId="432F3496" w14:textId="17AA7EAF" w:rsidR="00C975A5" w:rsidRPr="002C03B7" w:rsidRDefault="00C975A5" w:rsidP="00E94BEF">
            <w:pPr>
              <w:tabs>
                <w:tab w:val="left" w:pos="1365"/>
              </w:tabs>
              <w:rPr>
                <w:i/>
                <w:sz w:val="18"/>
                <w:szCs w:val="18"/>
                <w:lang w:val="en-GB"/>
              </w:rPr>
            </w:pPr>
          </w:p>
        </w:tc>
      </w:tr>
      <w:tr w:rsidR="007D13FF" w:rsidRPr="002C03B7" w14:paraId="5199B5A6" w14:textId="77777777" w:rsidTr="00DD7FCF">
        <w:tc>
          <w:tcPr>
            <w:tcW w:w="696" w:type="dxa"/>
            <w:vAlign w:val="center"/>
          </w:tcPr>
          <w:p w14:paraId="1937396F" w14:textId="77777777" w:rsidR="007D13FF" w:rsidRPr="002C03B7" w:rsidRDefault="007D13FF" w:rsidP="00E94BEF">
            <w:pPr>
              <w:jc w:val="center"/>
              <w:rPr>
                <w:sz w:val="18"/>
                <w:szCs w:val="18"/>
                <w:lang w:val="en-GB"/>
              </w:rPr>
            </w:pPr>
            <w:r w:rsidRPr="002C03B7">
              <w:rPr>
                <w:sz w:val="18"/>
                <w:szCs w:val="18"/>
                <w:lang w:val="en-GB"/>
              </w:rPr>
              <w:t>1.4</w:t>
            </w:r>
          </w:p>
        </w:tc>
        <w:tc>
          <w:tcPr>
            <w:tcW w:w="1659" w:type="dxa"/>
            <w:vAlign w:val="center"/>
          </w:tcPr>
          <w:p w14:paraId="76A32493" w14:textId="77777777" w:rsidR="007D13FF" w:rsidRPr="002C03B7" w:rsidRDefault="007D13FF" w:rsidP="00E94BEF">
            <w:pPr>
              <w:jc w:val="right"/>
              <w:rPr>
                <w:b/>
                <w:smallCaps/>
                <w:sz w:val="18"/>
                <w:szCs w:val="18"/>
                <w:lang w:val="en-GB"/>
              </w:rPr>
            </w:pPr>
            <w:r w:rsidRPr="002C03B7">
              <w:rPr>
                <w:b/>
                <w:smallCaps/>
                <w:sz w:val="18"/>
                <w:szCs w:val="18"/>
                <w:lang w:val="en-GB"/>
              </w:rPr>
              <w:t>Time Lapse</w:t>
            </w:r>
          </w:p>
        </w:tc>
        <w:tc>
          <w:tcPr>
            <w:tcW w:w="6219" w:type="dxa"/>
          </w:tcPr>
          <w:p w14:paraId="6BBEFFA7" w14:textId="77777777" w:rsidR="007D13FF" w:rsidRPr="002C03B7" w:rsidRDefault="007D13FF" w:rsidP="00E94BEF">
            <w:pPr>
              <w:tabs>
                <w:tab w:val="left" w:pos="1365"/>
              </w:tabs>
              <w:rPr>
                <w:i/>
                <w:sz w:val="18"/>
                <w:szCs w:val="18"/>
                <w:lang w:val="en-GB"/>
              </w:rPr>
            </w:pPr>
          </w:p>
          <w:p w14:paraId="1962AB5F" w14:textId="34C2FB57" w:rsidR="007D13FF" w:rsidRPr="002C03B7" w:rsidRDefault="00C975A5" w:rsidP="00E94BEF">
            <w:pPr>
              <w:tabs>
                <w:tab w:val="left" w:pos="1365"/>
              </w:tabs>
              <w:rPr>
                <w:i/>
                <w:sz w:val="18"/>
                <w:szCs w:val="18"/>
                <w:lang w:val="en-GB"/>
              </w:rPr>
            </w:pPr>
            <w:r>
              <w:rPr>
                <w:i/>
                <w:sz w:val="18"/>
                <w:szCs w:val="18"/>
                <w:lang w:val="en-GB"/>
              </w:rPr>
              <w:t xml:space="preserve">Time lapse varies depending on the modelled circuit topology, the required parameters to be extracted, </w:t>
            </w:r>
            <w:r w:rsidR="00FF4389">
              <w:rPr>
                <w:i/>
                <w:sz w:val="18"/>
                <w:szCs w:val="18"/>
                <w:lang w:val="en-GB"/>
              </w:rPr>
              <w:t xml:space="preserve">as </w:t>
            </w:r>
            <w:r>
              <w:rPr>
                <w:i/>
                <w:sz w:val="18"/>
                <w:szCs w:val="18"/>
                <w:lang w:val="en-GB"/>
              </w:rPr>
              <w:t xml:space="preserve">well as </w:t>
            </w:r>
            <w:r w:rsidR="00FF4389">
              <w:rPr>
                <w:i/>
                <w:sz w:val="18"/>
                <w:szCs w:val="18"/>
                <w:lang w:val="en-GB"/>
              </w:rPr>
              <w:t xml:space="preserve">the </w:t>
            </w:r>
            <w:r>
              <w:rPr>
                <w:i/>
                <w:sz w:val="18"/>
                <w:szCs w:val="18"/>
                <w:lang w:val="en-GB"/>
              </w:rPr>
              <w:t>number of data points</w:t>
            </w:r>
            <w:r w:rsidR="00FF4389">
              <w:rPr>
                <w:i/>
                <w:sz w:val="18"/>
                <w:szCs w:val="18"/>
                <w:lang w:val="en-GB"/>
              </w:rPr>
              <w:t xml:space="preserve"> simulated</w:t>
            </w:r>
            <w:r>
              <w:rPr>
                <w:i/>
                <w:sz w:val="18"/>
                <w:szCs w:val="18"/>
                <w:lang w:val="en-GB"/>
              </w:rPr>
              <w:t xml:space="preserve">. The </w:t>
            </w:r>
            <w:r w:rsidR="002F1CCB" w:rsidRPr="00C975A5">
              <w:rPr>
                <w:i/>
                <w:sz w:val="18"/>
                <w:szCs w:val="18"/>
                <w:lang w:val="en-GB"/>
              </w:rPr>
              <w:t xml:space="preserve">time lapse can </w:t>
            </w:r>
            <w:r w:rsidR="00364D9D">
              <w:rPr>
                <w:i/>
                <w:sz w:val="18"/>
                <w:szCs w:val="18"/>
                <w:lang w:val="en-GB"/>
              </w:rPr>
              <w:t>vary</w:t>
            </w:r>
            <w:r w:rsidR="002F1CCB" w:rsidRPr="00C975A5">
              <w:rPr>
                <w:i/>
                <w:sz w:val="18"/>
                <w:szCs w:val="18"/>
                <w:lang w:val="en-GB"/>
              </w:rPr>
              <w:t xml:space="preserve"> from a few seconds up to </w:t>
            </w:r>
            <w:r>
              <w:rPr>
                <w:i/>
                <w:sz w:val="18"/>
                <w:szCs w:val="18"/>
                <w:lang w:val="en-GB"/>
              </w:rPr>
              <w:t>several minutes.</w:t>
            </w:r>
          </w:p>
          <w:p w14:paraId="79551F2B" w14:textId="77777777" w:rsidR="007D13FF" w:rsidRPr="002C03B7" w:rsidRDefault="007D13FF" w:rsidP="00E94BEF">
            <w:pPr>
              <w:tabs>
                <w:tab w:val="left" w:pos="1365"/>
              </w:tabs>
              <w:rPr>
                <w:i/>
                <w:sz w:val="18"/>
                <w:szCs w:val="18"/>
                <w:lang w:val="en-GB"/>
              </w:rPr>
            </w:pPr>
          </w:p>
        </w:tc>
      </w:tr>
      <w:tr w:rsidR="007D13FF" w:rsidRPr="002C03B7" w14:paraId="7CC57E8F" w14:textId="77777777" w:rsidTr="00DD7FCF">
        <w:tc>
          <w:tcPr>
            <w:tcW w:w="696" w:type="dxa"/>
            <w:vAlign w:val="center"/>
          </w:tcPr>
          <w:p w14:paraId="10DA730E" w14:textId="77777777" w:rsidR="007D13FF" w:rsidRPr="002C03B7" w:rsidRDefault="007D13FF" w:rsidP="00E94BEF">
            <w:pPr>
              <w:jc w:val="center"/>
              <w:rPr>
                <w:sz w:val="18"/>
                <w:szCs w:val="18"/>
                <w:lang w:val="en-GB"/>
              </w:rPr>
            </w:pPr>
            <w:r w:rsidRPr="002C03B7">
              <w:rPr>
                <w:sz w:val="18"/>
                <w:szCs w:val="18"/>
                <w:lang w:val="en-GB"/>
              </w:rPr>
              <w:t>1.5</w:t>
            </w:r>
          </w:p>
        </w:tc>
        <w:tc>
          <w:tcPr>
            <w:tcW w:w="1659" w:type="dxa"/>
            <w:vAlign w:val="center"/>
          </w:tcPr>
          <w:p w14:paraId="277C9A15" w14:textId="77777777" w:rsidR="007D13FF" w:rsidRPr="002C03B7" w:rsidRDefault="007D13FF" w:rsidP="00E94BEF">
            <w:pPr>
              <w:jc w:val="right"/>
              <w:rPr>
                <w:b/>
                <w:smallCaps/>
                <w:sz w:val="18"/>
                <w:szCs w:val="18"/>
                <w:lang w:val="en-GB"/>
              </w:rPr>
            </w:pPr>
            <w:r w:rsidRPr="002C03B7">
              <w:rPr>
                <w:b/>
                <w:smallCaps/>
                <w:sz w:val="18"/>
                <w:szCs w:val="18"/>
                <w:lang w:val="en-GB"/>
              </w:rPr>
              <w:t>Manufacturing process or</w:t>
            </w:r>
          </w:p>
          <w:p w14:paraId="722FE1BB" w14:textId="77777777" w:rsidR="007D13FF" w:rsidRPr="002C03B7" w:rsidRDefault="007D13FF" w:rsidP="00E94BEF">
            <w:pPr>
              <w:jc w:val="right"/>
              <w:rPr>
                <w:b/>
                <w:smallCaps/>
                <w:sz w:val="18"/>
                <w:szCs w:val="18"/>
                <w:lang w:val="en-GB"/>
              </w:rPr>
            </w:pPr>
            <w:r w:rsidRPr="002C03B7">
              <w:rPr>
                <w:b/>
                <w:smallCaps/>
                <w:sz w:val="18"/>
                <w:szCs w:val="18"/>
                <w:lang w:val="en-GB"/>
              </w:rPr>
              <w:t xml:space="preserve"> in-service conditions</w:t>
            </w:r>
          </w:p>
        </w:tc>
        <w:tc>
          <w:tcPr>
            <w:tcW w:w="6219" w:type="dxa"/>
          </w:tcPr>
          <w:p w14:paraId="31F3B56D" w14:textId="77777777" w:rsidR="007D13FF" w:rsidRPr="002C03B7" w:rsidRDefault="007D13FF" w:rsidP="00E94BEF">
            <w:pPr>
              <w:tabs>
                <w:tab w:val="left" w:pos="1365"/>
              </w:tabs>
              <w:rPr>
                <w:i/>
                <w:iCs/>
                <w:sz w:val="18"/>
                <w:szCs w:val="18"/>
                <w:lang w:val="en-GB"/>
              </w:rPr>
            </w:pPr>
          </w:p>
          <w:p w14:paraId="5EAF0E53" w14:textId="05577B49" w:rsidR="007D13FF" w:rsidRPr="002C03B7" w:rsidRDefault="00D66536" w:rsidP="00E94BEF">
            <w:pPr>
              <w:tabs>
                <w:tab w:val="left" w:pos="1365"/>
              </w:tabs>
              <w:rPr>
                <w:i/>
                <w:iCs/>
                <w:sz w:val="18"/>
                <w:szCs w:val="18"/>
                <w:lang w:val="en-GB"/>
              </w:rPr>
            </w:pPr>
            <w:r>
              <w:rPr>
                <w:i/>
                <w:iCs/>
                <w:sz w:val="18"/>
                <w:szCs w:val="18"/>
                <w:lang w:val="en-GB"/>
              </w:rPr>
              <w:t>Voltage bias, current, temperature</w:t>
            </w:r>
          </w:p>
        </w:tc>
      </w:tr>
      <w:tr w:rsidR="007D13FF" w:rsidRPr="002C03B7" w14:paraId="5D888DC1" w14:textId="77777777" w:rsidTr="00DD7FCF">
        <w:trPr>
          <w:trHeight w:val="392"/>
        </w:trPr>
        <w:tc>
          <w:tcPr>
            <w:tcW w:w="696" w:type="dxa"/>
            <w:vAlign w:val="center"/>
          </w:tcPr>
          <w:p w14:paraId="3F95302E" w14:textId="77777777" w:rsidR="007D13FF" w:rsidRPr="002C03B7" w:rsidRDefault="007D13FF" w:rsidP="00E94BEF">
            <w:pPr>
              <w:jc w:val="center"/>
              <w:rPr>
                <w:sz w:val="18"/>
                <w:szCs w:val="18"/>
                <w:lang w:val="en-GB"/>
              </w:rPr>
            </w:pPr>
            <w:r w:rsidRPr="002C03B7">
              <w:rPr>
                <w:sz w:val="18"/>
                <w:szCs w:val="18"/>
                <w:lang w:val="en-GB"/>
              </w:rPr>
              <w:t>1.6</w:t>
            </w:r>
          </w:p>
        </w:tc>
        <w:tc>
          <w:tcPr>
            <w:tcW w:w="1659" w:type="dxa"/>
            <w:vAlign w:val="center"/>
          </w:tcPr>
          <w:p w14:paraId="596634D8" w14:textId="513667D6" w:rsidR="007D13FF" w:rsidRPr="002C03B7" w:rsidRDefault="007D13FF" w:rsidP="00E94BEF">
            <w:pPr>
              <w:jc w:val="right"/>
              <w:rPr>
                <w:b/>
                <w:smallCaps/>
                <w:sz w:val="18"/>
                <w:szCs w:val="18"/>
                <w:lang w:val="en-GB"/>
              </w:rPr>
            </w:pPr>
            <w:r w:rsidRPr="002C03B7">
              <w:rPr>
                <w:b/>
                <w:smallCaps/>
                <w:sz w:val="18"/>
                <w:szCs w:val="18"/>
                <w:lang w:val="en-GB"/>
              </w:rPr>
              <w:t xml:space="preserve">Publication on </w:t>
            </w:r>
            <w:proofErr w:type="spellStart"/>
            <w:r w:rsidRPr="002C03B7">
              <w:rPr>
                <w:b/>
                <w:smallCaps/>
                <w:sz w:val="18"/>
                <w:szCs w:val="18"/>
                <w:lang w:val="en-GB"/>
              </w:rPr>
              <w:t>th</w:t>
            </w:r>
            <w:proofErr w:type="spellEnd"/>
            <m:oMath>
              <m:d>
                <m:dPr>
                  <m:ctrlPr>
                    <w:rPr>
                      <w:rFonts w:ascii="Cambria Math" w:hAnsi="Cambria Math"/>
                      <w:b/>
                      <w:smallCaps/>
                      <w:sz w:val="18"/>
                      <w:szCs w:val="18"/>
                      <w:lang w:val="en-GB"/>
                    </w:rPr>
                  </m:ctrlPr>
                </m:dPr>
                <m:e/>
              </m:d>
            </m:oMath>
            <w:r w:rsidRPr="002C03B7">
              <w:rPr>
                <w:b/>
                <w:smallCaps/>
                <w:sz w:val="18"/>
                <w:szCs w:val="18"/>
                <w:lang w:val="en-GB"/>
              </w:rPr>
              <w:t>is data</w:t>
            </w:r>
          </w:p>
        </w:tc>
        <w:tc>
          <w:tcPr>
            <w:tcW w:w="6219" w:type="dxa"/>
          </w:tcPr>
          <w:p w14:paraId="41061E08" w14:textId="5274DA18" w:rsidR="007D13FF" w:rsidRPr="00845633" w:rsidRDefault="00845633" w:rsidP="00845633">
            <w:pPr>
              <w:pStyle w:val="ListParagraph"/>
              <w:ind w:left="0"/>
              <w:jc w:val="both"/>
              <w:rPr>
                <w:rFonts w:cs="Arial"/>
                <w:i/>
                <w:iCs/>
                <w:color w:val="000000"/>
                <w:sz w:val="18"/>
                <w:szCs w:val="20"/>
                <w:lang w:val="en-GB"/>
              </w:rPr>
            </w:pPr>
            <w:r w:rsidRPr="002C03B7">
              <w:rPr>
                <w:rFonts w:cs="Arial"/>
                <w:i/>
                <w:iCs/>
                <w:color w:val="000000"/>
                <w:sz w:val="18"/>
                <w:szCs w:val="20"/>
                <w:lang w:val="en-GB"/>
              </w:rPr>
              <w:t xml:space="preserve">Working title of planned publication: “Modelling Batteries from Electro-Impedance Spectroscopy Data”. </w:t>
            </w:r>
          </w:p>
          <w:p w14:paraId="3661B5CF" w14:textId="338F6A53" w:rsidR="007D13FF" w:rsidRPr="002C03B7" w:rsidRDefault="007D13FF" w:rsidP="00D66536">
            <w:pPr>
              <w:rPr>
                <w:sz w:val="18"/>
                <w:szCs w:val="18"/>
                <w:lang w:val="en-GB"/>
              </w:rPr>
            </w:pPr>
          </w:p>
        </w:tc>
      </w:tr>
    </w:tbl>
    <w:p w14:paraId="5AB310DC" w14:textId="77777777" w:rsidR="007D13FF" w:rsidRPr="002C03B7" w:rsidRDefault="007D13FF" w:rsidP="007D13FF">
      <w:pPr>
        <w:rPr>
          <w:i/>
          <w:iCs/>
          <w:sz w:val="18"/>
          <w:szCs w:val="18"/>
        </w:rPr>
      </w:pPr>
    </w:p>
    <w:p w14:paraId="67B89085" w14:textId="77777777" w:rsidR="00A6541A" w:rsidRPr="002C03B7" w:rsidRDefault="00A6541A" w:rsidP="007D13FF">
      <w:pPr>
        <w:rPr>
          <w:i/>
          <w:iCs/>
          <w:sz w:val="18"/>
          <w:szCs w:val="18"/>
        </w:rPr>
      </w:pPr>
    </w:p>
    <w:p w14:paraId="79FDB8FF" w14:textId="77777777" w:rsidR="00A6541A" w:rsidRPr="002C03B7" w:rsidRDefault="00A6541A" w:rsidP="007D13FF">
      <w:pPr>
        <w:rPr>
          <w:i/>
          <w:iCs/>
          <w:sz w:val="18"/>
          <w:szCs w:val="18"/>
        </w:rPr>
      </w:pPr>
    </w:p>
    <w:tbl>
      <w:tblPr>
        <w:tblStyle w:val="TableGridLight1"/>
        <w:tblW w:w="4731" w:type="pct"/>
        <w:tblInd w:w="250" w:type="dxa"/>
        <w:tblLayout w:type="fixed"/>
        <w:tblLook w:val="04A0" w:firstRow="1" w:lastRow="0" w:firstColumn="1" w:lastColumn="0" w:noHBand="0" w:noVBand="1"/>
      </w:tblPr>
      <w:tblGrid>
        <w:gridCol w:w="559"/>
        <w:gridCol w:w="1250"/>
        <w:gridCol w:w="1266"/>
        <w:gridCol w:w="5499"/>
      </w:tblGrid>
      <w:tr w:rsidR="007D13FF" w:rsidRPr="002C03B7" w14:paraId="19B3B118" w14:textId="77777777" w:rsidTr="00E94BEF">
        <w:trPr>
          <w:trHeight w:val="269"/>
        </w:trPr>
        <w:tc>
          <w:tcPr>
            <w:tcW w:w="559" w:type="dxa"/>
            <w:shd w:val="clear" w:color="auto" w:fill="95B3D7" w:themeFill="accent1" w:themeFillTint="99"/>
            <w:vAlign w:val="center"/>
          </w:tcPr>
          <w:p w14:paraId="2261BA53" w14:textId="06A76F4A" w:rsidR="007D13FF" w:rsidRPr="002C03B7" w:rsidRDefault="007D13FF" w:rsidP="00E94BEF">
            <w:pPr>
              <w:spacing w:before="60" w:after="60"/>
              <w:jc w:val="center"/>
              <w:rPr>
                <w:b/>
                <w:szCs w:val="18"/>
                <w:lang w:val="en-GB"/>
              </w:rPr>
            </w:pPr>
            <w:r w:rsidRPr="002C03B7">
              <w:rPr>
                <w:b/>
                <w:szCs w:val="18"/>
                <w:lang w:val="en-GB"/>
              </w:rPr>
              <w:t>2</w:t>
            </w:r>
          </w:p>
        </w:tc>
        <w:tc>
          <w:tcPr>
            <w:tcW w:w="8015" w:type="dxa"/>
            <w:gridSpan w:val="3"/>
            <w:shd w:val="clear" w:color="auto" w:fill="95B3D7" w:themeFill="accent1" w:themeFillTint="99"/>
          </w:tcPr>
          <w:p w14:paraId="1A35B6D4" w14:textId="60651B7C" w:rsidR="007D13FF" w:rsidRPr="002C03B7" w:rsidRDefault="00A6541A" w:rsidP="00E94BEF">
            <w:pPr>
              <w:spacing w:before="60" w:after="60"/>
              <w:rPr>
                <w:b/>
                <w:i/>
                <w:smallCaps/>
                <w:szCs w:val="18"/>
                <w:lang w:val="en-GB"/>
              </w:rPr>
            </w:pPr>
            <w:r w:rsidRPr="002C03B7">
              <w:rPr>
                <w:b/>
                <w:iCs/>
                <w:noProof/>
                <w:sz w:val="18"/>
                <w:szCs w:val="18"/>
                <w:lang w:eastAsia="en-GB"/>
              </w:rPr>
              <mc:AlternateContent>
                <mc:Choice Requires="wps">
                  <w:drawing>
                    <wp:anchor distT="0" distB="0" distL="114300" distR="114300" simplePos="0" relativeHeight="251665408" behindDoc="0" locked="0" layoutInCell="1" allowOverlap="1" wp14:anchorId="16245231" wp14:editId="4CA1C04B">
                      <wp:simplePos x="0" y="0"/>
                      <wp:positionH relativeFrom="column">
                        <wp:posOffset>4718050</wp:posOffset>
                      </wp:positionH>
                      <wp:positionV relativeFrom="paragraph">
                        <wp:posOffset>-169071</wp:posOffset>
                      </wp:positionV>
                      <wp:extent cx="445770" cy="462280"/>
                      <wp:effectExtent l="0" t="0" r="11430" b="13970"/>
                      <wp:wrapNone/>
                      <wp:docPr id="4" name="Oval 15"/>
                      <wp:cNvGraphicFramePr/>
                      <a:graphic xmlns:a="http://schemas.openxmlformats.org/drawingml/2006/main">
                        <a:graphicData uri="http://schemas.microsoft.com/office/word/2010/wordprocessingShape">
                          <wps:wsp>
                            <wps:cNvSpPr/>
                            <wps:spPr>
                              <a:xfrm flipV="1">
                                <a:off x="0" y="0"/>
                                <a:ext cx="445770" cy="462280"/>
                              </a:xfrm>
                              <a:prstGeom prst="ellipse">
                                <a:avLst/>
                              </a:prstGeom>
                              <a:ln>
                                <a:solidFill>
                                  <a:schemeClr val="accent1">
                                    <a:lumMod val="50000"/>
                                  </a:schemeClr>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34335BED" id="Oval 15" o:spid="_x0000_s1026" style="position:absolute;margin-left:371.5pt;margin-top:-13.3pt;width:35.1pt;height:36.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" fillcolor="#4f81bd [3204]" strokecolor="#243f60 [1604]" strokeweight="2pt"/>
                  </w:pict>
                </mc:Fallback>
              </mc:AlternateContent>
            </w:r>
            <w:r w:rsidR="007D13FF" w:rsidRPr="002C03B7">
              <w:rPr>
                <w:b/>
                <w:smallCaps/>
                <w:szCs w:val="18"/>
                <w:lang w:val="en-GB"/>
              </w:rPr>
              <w:t xml:space="preserve">Generic Physics Of The Model Equation </w:t>
            </w:r>
          </w:p>
        </w:tc>
      </w:tr>
      <w:tr w:rsidR="007D13FF" w:rsidRPr="002C03B7" w14:paraId="5DDF9175" w14:textId="77777777" w:rsidTr="00E94BEF">
        <w:tc>
          <w:tcPr>
            <w:tcW w:w="559" w:type="dxa"/>
            <w:vAlign w:val="center"/>
          </w:tcPr>
          <w:p w14:paraId="1D9DA389" w14:textId="77777777" w:rsidR="007D13FF" w:rsidRPr="002C03B7" w:rsidRDefault="007D13FF" w:rsidP="00E94BEF">
            <w:pPr>
              <w:jc w:val="center"/>
              <w:rPr>
                <w:sz w:val="18"/>
                <w:szCs w:val="18"/>
                <w:lang w:val="en-GB"/>
              </w:rPr>
            </w:pPr>
            <w:r w:rsidRPr="002C03B7">
              <w:rPr>
                <w:sz w:val="18"/>
                <w:szCs w:val="18"/>
                <w:lang w:val="en-GB"/>
              </w:rPr>
              <w:t>2.0</w:t>
            </w:r>
          </w:p>
        </w:tc>
        <w:tc>
          <w:tcPr>
            <w:tcW w:w="1250" w:type="dxa"/>
          </w:tcPr>
          <w:p w14:paraId="439792FD" w14:textId="77777777" w:rsidR="007D13FF" w:rsidRPr="002C03B7" w:rsidRDefault="007D13FF" w:rsidP="00E94BEF">
            <w:pPr>
              <w:jc w:val="right"/>
              <w:rPr>
                <w:b/>
                <w:smallCaps/>
                <w:sz w:val="18"/>
                <w:szCs w:val="18"/>
                <w:lang w:val="en-GB"/>
              </w:rPr>
            </w:pPr>
            <w:r w:rsidRPr="002C03B7">
              <w:rPr>
                <w:b/>
                <w:smallCaps/>
                <w:sz w:val="18"/>
                <w:szCs w:val="18"/>
                <w:lang w:val="en-GB"/>
              </w:rPr>
              <w:t>Model type and name</w:t>
            </w:r>
          </w:p>
        </w:tc>
        <w:tc>
          <w:tcPr>
            <w:tcW w:w="6765" w:type="dxa"/>
            <w:gridSpan w:val="2"/>
          </w:tcPr>
          <w:p w14:paraId="28EED40B" w14:textId="4A35D8F9" w:rsidR="007D13FF" w:rsidRPr="002C03B7" w:rsidRDefault="007D13FF" w:rsidP="00E94BEF">
            <w:pPr>
              <w:rPr>
                <w:i/>
                <w:sz w:val="18"/>
                <w:szCs w:val="18"/>
                <w:lang w:val="en-GB"/>
              </w:rPr>
            </w:pPr>
          </w:p>
          <w:p w14:paraId="08B05F86" w14:textId="4D89CEC1" w:rsidR="00845633" w:rsidRPr="002C03B7" w:rsidRDefault="00845633" w:rsidP="00E94BEF">
            <w:pPr>
              <w:rPr>
                <w:rFonts w:cs="Arial"/>
                <w:i/>
                <w:color w:val="365F91" w:themeColor="accent1" w:themeShade="BF"/>
                <w:sz w:val="18"/>
                <w:szCs w:val="18"/>
                <w:lang w:val="en-GB"/>
              </w:rPr>
            </w:pPr>
            <w:r>
              <w:rPr>
                <w:rFonts w:cs="Arial"/>
                <w:i/>
                <w:sz w:val="18"/>
                <w:szCs w:val="18"/>
                <w:lang w:val="en-GB"/>
              </w:rPr>
              <w:t>Data-Based Model of Battery: Electric equivalent circuit model and relation to physical parameters</w:t>
            </w:r>
          </w:p>
          <w:p w14:paraId="38959771" w14:textId="22767D01" w:rsidR="007D13FF" w:rsidRPr="002C03B7" w:rsidRDefault="007D13FF" w:rsidP="00E94BEF">
            <w:pPr>
              <w:rPr>
                <w:i/>
                <w:color w:val="808080" w:themeColor="background1" w:themeShade="80"/>
                <w:sz w:val="18"/>
                <w:szCs w:val="18"/>
                <w:lang w:val="en-GB"/>
              </w:rPr>
            </w:pPr>
          </w:p>
        </w:tc>
      </w:tr>
      <w:tr w:rsidR="007D13FF" w:rsidRPr="002C03B7" w14:paraId="1B598363" w14:textId="77777777" w:rsidTr="00E94BEF">
        <w:tc>
          <w:tcPr>
            <w:tcW w:w="559" w:type="dxa"/>
            <w:vAlign w:val="center"/>
          </w:tcPr>
          <w:p w14:paraId="64DC1350" w14:textId="77777777" w:rsidR="007D13FF" w:rsidRPr="002C03B7" w:rsidRDefault="007D13FF" w:rsidP="00E94BEF">
            <w:pPr>
              <w:jc w:val="center"/>
              <w:rPr>
                <w:sz w:val="18"/>
                <w:szCs w:val="18"/>
                <w:lang w:val="en-GB"/>
              </w:rPr>
            </w:pPr>
            <w:r w:rsidRPr="002C03B7">
              <w:rPr>
                <w:sz w:val="18"/>
                <w:szCs w:val="18"/>
                <w:lang w:val="en-GB"/>
              </w:rPr>
              <w:t>2.1</w:t>
            </w:r>
          </w:p>
        </w:tc>
        <w:tc>
          <w:tcPr>
            <w:tcW w:w="1250" w:type="dxa"/>
          </w:tcPr>
          <w:p w14:paraId="69DDCDC9" w14:textId="77777777" w:rsidR="007D13FF" w:rsidRPr="002C03B7" w:rsidRDefault="007D13FF" w:rsidP="00E94BEF">
            <w:pPr>
              <w:jc w:val="right"/>
              <w:rPr>
                <w:b/>
                <w:smallCaps/>
                <w:sz w:val="18"/>
                <w:szCs w:val="18"/>
                <w:lang w:val="en-GB"/>
              </w:rPr>
            </w:pPr>
            <w:r w:rsidRPr="002C03B7">
              <w:rPr>
                <w:b/>
                <w:smallCaps/>
                <w:sz w:val="18"/>
                <w:szCs w:val="18"/>
                <w:lang w:val="en-GB"/>
              </w:rPr>
              <w:t>Model entity</w:t>
            </w:r>
          </w:p>
        </w:tc>
        <w:tc>
          <w:tcPr>
            <w:tcW w:w="6765" w:type="dxa"/>
            <w:gridSpan w:val="2"/>
          </w:tcPr>
          <w:p w14:paraId="7D2C7D2B" w14:textId="4A37D1FB" w:rsidR="007D13FF" w:rsidRPr="002C03B7" w:rsidRDefault="007D13FF" w:rsidP="00E94BEF">
            <w:pPr>
              <w:tabs>
                <w:tab w:val="left" w:pos="1365"/>
              </w:tabs>
              <w:rPr>
                <w:i/>
                <w:sz w:val="18"/>
                <w:szCs w:val="18"/>
                <w:lang w:val="en-GB"/>
              </w:rPr>
            </w:pPr>
          </w:p>
          <w:p w14:paraId="2ECAE311" w14:textId="474683E6" w:rsidR="007D13FF" w:rsidRPr="002C03B7" w:rsidRDefault="007D13FF" w:rsidP="00E94BEF">
            <w:pPr>
              <w:tabs>
                <w:tab w:val="left" w:pos="1365"/>
              </w:tabs>
              <w:rPr>
                <w:rFonts w:cs="Arial"/>
                <w:i/>
                <w:sz w:val="18"/>
                <w:szCs w:val="18"/>
                <w:lang w:val="en-GB"/>
              </w:rPr>
            </w:pPr>
            <w:r w:rsidRPr="002C03B7">
              <w:rPr>
                <w:rFonts w:cs="Arial"/>
                <w:i/>
                <w:sz w:val="18"/>
                <w:szCs w:val="18"/>
                <w:lang w:val="en-GB"/>
              </w:rPr>
              <w:t xml:space="preserve">Finite volumes </w:t>
            </w:r>
          </w:p>
          <w:p w14:paraId="3875D42D" w14:textId="77777777" w:rsidR="007D13FF" w:rsidRPr="002C03B7" w:rsidRDefault="007D13FF" w:rsidP="00E94BEF">
            <w:pPr>
              <w:tabs>
                <w:tab w:val="left" w:pos="1365"/>
              </w:tabs>
              <w:rPr>
                <w:i/>
                <w:color w:val="808080" w:themeColor="background1" w:themeShade="80"/>
                <w:sz w:val="18"/>
                <w:szCs w:val="18"/>
                <w:lang w:val="en-GB"/>
              </w:rPr>
            </w:pPr>
          </w:p>
        </w:tc>
      </w:tr>
      <w:tr w:rsidR="007D13FF" w:rsidRPr="002C03B7" w14:paraId="59C15F87" w14:textId="77777777" w:rsidTr="00766077">
        <w:trPr>
          <w:trHeight w:val="441"/>
        </w:trPr>
        <w:tc>
          <w:tcPr>
            <w:tcW w:w="559" w:type="dxa"/>
            <w:vMerge w:val="restart"/>
            <w:vAlign w:val="center"/>
          </w:tcPr>
          <w:p w14:paraId="541239EA" w14:textId="77777777" w:rsidR="007D13FF" w:rsidRPr="002C03B7" w:rsidRDefault="007D13FF" w:rsidP="00E94BEF">
            <w:pPr>
              <w:jc w:val="center"/>
              <w:rPr>
                <w:sz w:val="18"/>
                <w:szCs w:val="18"/>
                <w:lang w:val="en-GB"/>
              </w:rPr>
            </w:pPr>
            <w:r w:rsidRPr="002C03B7">
              <w:rPr>
                <w:sz w:val="18"/>
                <w:szCs w:val="18"/>
                <w:lang w:val="en-GB"/>
              </w:rPr>
              <w:t>2.2</w:t>
            </w:r>
          </w:p>
        </w:tc>
        <w:tc>
          <w:tcPr>
            <w:tcW w:w="1250" w:type="dxa"/>
            <w:vMerge w:val="restart"/>
            <w:vAlign w:val="center"/>
          </w:tcPr>
          <w:p w14:paraId="5A44B4C0" w14:textId="77777777" w:rsidR="007D13FF" w:rsidRPr="002C03B7" w:rsidRDefault="007D13FF" w:rsidP="00E94BEF">
            <w:pPr>
              <w:jc w:val="right"/>
              <w:rPr>
                <w:b/>
                <w:smallCaps/>
                <w:sz w:val="18"/>
                <w:szCs w:val="18"/>
                <w:lang w:val="en-GB"/>
              </w:rPr>
            </w:pPr>
            <w:r w:rsidRPr="002C03B7">
              <w:rPr>
                <w:b/>
                <w:smallCaps/>
                <w:sz w:val="18"/>
                <w:szCs w:val="18"/>
                <w:lang w:val="en-GB"/>
              </w:rPr>
              <w:t>Model</w:t>
            </w:r>
            <w:r w:rsidRPr="002C03B7">
              <w:rPr>
                <w:sz w:val="18"/>
                <w:szCs w:val="18"/>
                <w:lang w:val="en-GB"/>
              </w:rPr>
              <w:t xml:space="preserve"> </w:t>
            </w:r>
            <w:r w:rsidRPr="002C03B7">
              <w:rPr>
                <w:b/>
                <w:smallCaps/>
                <w:sz w:val="18"/>
                <w:szCs w:val="18"/>
                <w:lang w:val="en-GB"/>
              </w:rPr>
              <w:t xml:space="preserve">Physics/ Chemistry equation </w:t>
            </w:r>
          </w:p>
          <w:p w14:paraId="18D7156D" w14:textId="77777777" w:rsidR="007D13FF" w:rsidRPr="002C03B7" w:rsidRDefault="007D13FF" w:rsidP="00E94BEF">
            <w:pPr>
              <w:jc w:val="center"/>
              <w:rPr>
                <w:b/>
                <w:smallCaps/>
                <w:sz w:val="18"/>
                <w:szCs w:val="18"/>
                <w:lang w:val="en-GB"/>
              </w:rPr>
            </w:pPr>
            <w:r w:rsidRPr="002C03B7">
              <w:rPr>
                <w:b/>
                <w:smallCaps/>
                <w:sz w:val="18"/>
                <w:szCs w:val="18"/>
                <w:lang w:val="en-GB"/>
              </w:rPr>
              <w:t>PE</w:t>
            </w:r>
          </w:p>
        </w:tc>
        <w:tc>
          <w:tcPr>
            <w:tcW w:w="1266" w:type="dxa"/>
          </w:tcPr>
          <w:p w14:paraId="0E5DAAC0" w14:textId="77777777" w:rsidR="007D13FF" w:rsidRPr="002C03B7" w:rsidRDefault="007D13FF" w:rsidP="00E94BEF">
            <w:pPr>
              <w:jc w:val="right"/>
              <w:rPr>
                <w:sz w:val="18"/>
                <w:szCs w:val="18"/>
                <w:lang w:val="en-GB"/>
              </w:rPr>
            </w:pPr>
            <w:r w:rsidRPr="002C03B7">
              <w:rPr>
                <w:b/>
                <w:sz w:val="18"/>
                <w:szCs w:val="18"/>
                <w:lang w:val="en-GB"/>
              </w:rPr>
              <w:t>Equation</w:t>
            </w:r>
          </w:p>
        </w:tc>
        <w:tc>
          <w:tcPr>
            <w:tcW w:w="5499" w:type="dxa"/>
          </w:tcPr>
          <w:p w14:paraId="07B137AD" w14:textId="75E5C791" w:rsidR="00000E37" w:rsidRDefault="00000E37" w:rsidP="00E94BEF">
            <w:pPr>
              <w:rPr>
                <w:rFonts w:cs="Arial"/>
                <w:i/>
                <w:sz w:val="18"/>
                <w:szCs w:val="18"/>
                <w:lang w:val="en-GB"/>
              </w:rPr>
            </w:pPr>
            <w:r>
              <w:rPr>
                <w:rFonts w:cs="Arial"/>
                <w:i/>
                <w:sz w:val="18"/>
                <w:szCs w:val="18"/>
                <w:lang w:val="en-GB"/>
              </w:rPr>
              <w:t>Circuit-theory</w:t>
            </w:r>
          </w:p>
          <w:p w14:paraId="675D8398" w14:textId="53CE2E9C" w:rsidR="00324CEC" w:rsidRDefault="00000E37" w:rsidP="00E94BEF">
            <w:pPr>
              <w:rPr>
                <w:rFonts w:cs="Arial"/>
                <w:i/>
                <w:sz w:val="18"/>
                <w:szCs w:val="18"/>
                <w:lang w:val="en-GB"/>
              </w:rPr>
            </w:pPr>
            <w:r>
              <w:rPr>
                <w:rFonts w:cs="Arial"/>
                <w:i/>
                <w:sz w:val="18"/>
                <w:szCs w:val="18"/>
                <w:lang w:val="en-GB"/>
              </w:rPr>
              <w:t>Impedance, fractional-order capacitance, inductance, capacitance, Warburg diffusion</w:t>
            </w:r>
          </w:p>
          <w:p w14:paraId="27DEE5F3" w14:textId="2D285580" w:rsidR="00F605F3" w:rsidRDefault="00F605F3" w:rsidP="00E94BEF">
            <w:pPr>
              <w:rPr>
                <w:rFonts w:cs="Arial"/>
                <w: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3"/>
            </w:tblGrid>
            <w:tr w:rsidR="00F605F3" w14:paraId="6FFF3083" w14:textId="77777777" w:rsidTr="00F605F3">
              <w:tc>
                <w:tcPr>
                  <w:tcW w:w="5273" w:type="dxa"/>
                </w:tcPr>
                <w:p w14:paraId="322FD4B0" w14:textId="33F175C7" w:rsidR="00F605F3" w:rsidRDefault="00F605F3" w:rsidP="00E94BEF">
                  <w:pPr>
                    <w:rPr>
                      <w:rFonts w:cs="Arial"/>
                      <w:i/>
                      <w:sz w:val="18"/>
                      <w:szCs w:val="18"/>
                    </w:rPr>
                  </w:pPr>
                </w:p>
              </w:tc>
            </w:tr>
          </w:tbl>
          <w:p w14:paraId="7F64C824" w14:textId="4AC91D6F" w:rsidR="00F605F3" w:rsidRDefault="009E1A67" w:rsidP="00E94BEF">
            <w:pPr>
              <w:rPr>
                <w:rFonts w:cs="Arial"/>
                <w:i/>
                <w:sz w:val="18"/>
                <w:szCs w:val="18"/>
                <w:lang w:val="en-GB"/>
              </w:rPr>
            </w:pPr>
            <w:r>
              <w:rPr>
                <w:rFonts w:ascii="Cambria Math" w:hAnsi="Cambria Math" w:cs="Arial"/>
                <w:i/>
                <w:noProof/>
                <w:sz w:val="18"/>
                <w:szCs w:val="18"/>
              </w:rPr>
              <w:drawing>
                <wp:anchor distT="0" distB="0" distL="114300" distR="114300" simplePos="0" relativeHeight="251684864" behindDoc="0" locked="0" layoutInCell="1" allowOverlap="1" wp14:anchorId="525B93C5" wp14:editId="06099917">
                  <wp:simplePos x="0" y="0"/>
                  <wp:positionH relativeFrom="column">
                    <wp:posOffset>2122805</wp:posOffset>
                  </wp:positionH>
                  <wp:positionV relativeFrom="paragraph">
                    <wp:posOffset>130175</wp:posOffset>
                  </wp:positionV>
                  <wp:extent cx="959485" cy="10414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st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9485" cy="104140"/>
                          </a:xfrm>
                          <a:prstGeom prst="rect">
                            <a:avLst/>
                          </a:prstGeom>
                        </pic:spPr>
                      </pic:pic>
                    </a:graphicData>
                  </a:graphic>
                  <wp14:sizeRelH relativeFrom="margin">
                    <wp14:pctWidth>0</wp14:pctWidth>
                  </wp14:sizeRelH>
                  <wp14:sizeRelV relativeFrom="margin">
                    <wp14:pctHeight>0</wp14:pctHeight>
                  </wp14:sizeRelV>
                </wp:anchor>
              </w:drawing>
            </w:r>
          </w:p>
          <w:p w14:paraId="1EC222E6" w14:textId="228105D2" w:rsidR="00766077" w:rsidRDefault="00766077" w:rsidP="00E94BEF">
            <w:pPr>
              <w:rPr>
                <w:rFonts w:ascii="Cambria Math" w:hAnsi="Cambria Math" w:cs="Arial"/>
                <w:i/>
                <w:sz w:val="18"/>
                <w:szCs w:val="18"/>
              </w:rPr>
            </w:pPr>
            <w:r>
              <w:rPr>
                <w:rFonts w:cs="Arial"/>
                <w:i/>
                <w:sz w:val="18"/>
                <w:szCs w:val="18"/>
                <w:lang w:val="en-GB"/>
              </w:rPr>
              <w:t xml:space="preserve">Resistor impedance </w:t>
            </w:r>
            <w:r w:rsidRPr="00766077">
              <w:rPr>
                <w:rFonts w:cs="Arial"/>
                <w:i/>
                <w:sz w:val="18"/>
                <w:szCs w:val="18"/>
              </w:rPr>
              <w:sym w:font="Wingdings" w:char="F0E0"/>
            </w:r>
            <w:r>
              <w:rPr>
                <w:rFonts w:cs="Arial"/>
                <w:i/>
                <w:sz w:val="18"/>
                <w:szCs w:val="18"/>
              </w:rPr>
              <w:t xml:space="preserve"> </w:t>
            </w:r>
            <w:r w:rsidRPr="00322418">
              <w:rPr>
                <w:rFonts w:ascii="Cambria Math" w:hAnsi="Cambria Math" w:cs="Arial"/>
                <w:i/>
                <w:sz w:val="18"/>
                <w:szCs w:val="18"/>
              </w:rPr>
              <w:t>R</w:t>
            </w:r>
            <w:r w:rsidR="003828D9">
              <w:rPr>
                <w:rFonts w:ascii="Cambria Math" w:hAnsi="Cambria Math" w:cs="Arial"/>
                <w:i/>
                <w:sz w:val="18"/>
                <w:szCs w:val="18"/>
              </w:rPr>
              <w:t xml:space="preserve">     </w:t>
            </w:r>
          </w:p>
          <w:p w14:paraId="19F3AFED" w14:textId="7A9EBDDC" w:rsidR="003828D9" w:rsidRDefault="003828D9" w:rsidP="00E94BEF">
            <w:pPr>
              <w:rPr>
                <w:rFonts w:cs="Arial"/>
                <w:i/>
                <w:sz w:val="18"/>
                <w:szCs w:val="18"/>
              </w:rPr>
            </w:pPr>
          </w:p>
          <w:p w14:paraId="1DD7E977" w14:textId="36E6AB17" w:rsidR="00766077" w:rsidRDefault="0030281F" w:rsidP="00E94BEF">
            <w:pPr>
              <w:rPr>
                <w:rFonts w:ascii="Cambria Math" w:hAnsi="Cambria Math" w:cs="Arial"/>
                <w:i/>
                <w:sz w:val="18"/>
                <w:szCs w:val="18"/>
              </w:rPr>
            </w:pPr>
            <w:r>
              <w:rPr>
                <w:rFonts w:cs="Arial"/>
                <w:i/>
                <w:noProof/>
                <w:sz w:val="18"/>
                <w:szCs w:val="18"/>
              </w:rPr>
              <w:drawing>
                <wp:anchor distT="0" distB="0" distL="114300" distR="114300" simplePos="0" relativeHeight="251687936" behindDoc="0" locked="0" layoutInCell="1" allowOverlap="1" wp14:anchorId="3CBCFE22" wp14:editId="6447A892">
                  <wp:simplePos x="0" y="0"/>
                  <wp:positionH relativeFrom="column">
                    <wp:posOffset>2126615</wp:posOffset>
                  </wp:positionH>
                  <wp:positionV relativeFrom="paragraph">
                    <wp:posOffset>56515</wp:posOffset>
                  </wp:positionV>
                  <wp:extent cx="923925" cy="106680"/>
                  <wp:effectExtent l="0" t="0" r="9525"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duc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106680"/>
                          </a:xfrm>
                          <a:prstGeom prst="rect">
                            <a:avLst/>
                          </a:prstGeom>
                        </pic:spPr>
                      </pic:pic>
                    </a:graphicData>
                  </a:graphic>
                  <wp14:sizeRelH relativeFrom="margin">
                    <wp14:pctWidth>0</wp14:pctWidth>
                  </wp14:sizeRelH>
                  <wp14:sizeRelV relativeFrom="margin">
                    <wp14:pctHeight>0</wp14:pctHeight>
                  </wp14:sizeRelV>
                </wp:anchor>
              </w:drawing>
            </w:r>
            <w:r w:rsidR="00766077">
              <w:rPr>
                <w:rFonts w:cs="Arial"/>
                <w:i/>
                <w:sz w:val="18"/>
                <w:szCs w:val="18"/>
              </w:rPr>
              <w:t xml:space="preserve">Inductor impedance </w:t>
            </w:r>
            <w:r w:rsidR="00766077" w:rsidRPr="00766077">
              <w:rPr>
                <w:rFonts w:cs="Arial"/>
                <w:i/>
                <w:sz w:val="18"/>
                <w:szCs w:val="18"/>
              </w:rPr>
              <w:sym w:font="Wingdings" w:char="F0E0"/>
            </w:r>
            <w:r w:rsidR="00766077">
              <w:rPr>
                <w:rFonts w:cs="Arial"/>
                <w:i/>
                <w:sz w:val="18"/>
                <w:szCs w:val="18"/>
              </w:rPr>
              <w:t xml:space="preserve"> </w:t>
            </w:r>
            <w:r w:rsidR="00766077" w:rsidRPr="00322418">
              <w:rPr>
                <w:rFonts w:ascii="Cambria Math" w:hAnsi="Cambria Math" w:cs="Arial"/>
                <w:i/>
                <w:sz w:val="18"/>
                <w:szCs w:val="18"/>
              </w:rPr>
              <w:t>2πfL</w:t>
            </w:r>
            <w:r w:rsidR="003828D9">
              <w:rPr>
                <w:rFonts w:ascii="Cambria Math" w:hAnsi="Cambria Math" w:cs="Arial"/>
                <w:i/>
                <w:sz w:val="18"/>
                <w:szCs w:val="18"/>
              </w:rPr>
              <w:t xml:space="preserve">    </w:t>
            </w:r>
          </w:p>
          <w:p w14:paraId="6F745733" w14:textId="5320E799" w:rsidR="003828D9" w:rsidRDefault="003828D9" w:rsidP="00E94BEF">
            <w:pPr>
              <w:rPr>
                <w:rFonts w:ascii="Cambria Math" w:hAnsi="Cambria Math" w:cs="Arial"/>
                <w:i/>
                <w:sz w:val="18"/>
                <w:szCs w:val="18"/>
              </w:rPr>
            </w:pPr>
          </w:p>
          <w:p w14:paraId="411CC050" w14:textId="3061CB60" w:rsidR="003828D9" w:rsidRDefault="003828D9" w:rsidP="00E94BEF">
            <w:pPr>
              <w:rPr>
                <w:rFonts w:cs="Arial"/>
                <w:i/>
                <w:sz w:val="18"/>
                <w:szCs w:val="18"/>
              </w:rPr>
            </w:pPr>
            <w:r>
              <w:rPr>
                <w:rFonts w:ascii="Cambria Math" w:hAnsi="Cambria Math" w:cs="Arial"/>
                <w:i/>
                <w:noProof/>
                <w:sz w:val="18"/>
                <w:szCs w:val="18"/>
              </w:rPr>
              <w:drawing>
                <wp:anchor distT="0" distB="0" distL="114300" distR="114300" simplePos="0" relativeHeight="251686912" behindDoc="0" locked="0" layoutInCell="1" allowOverlap="1" wp14:anchorId="606084EA" wp14:editId="0AE66F3E">
                  <wp:simplePos x="0" y="0"/>
                  <wp:positionH relativeFrom="column">
                    <wp:posOffset>2346325</wp:posOffset>
                  </wp:positionH>
                  <wp:positionV relativeFrom="paragraph">
                    <wp:posOffset>38735</wp:posOffset>
                  </wp:positionV>
                  <wp:extent cx="504825" cy="275590"/>
                  <wp:effectExtent l="0" t="0" r="9525" b="0"/>
                  <wp:wrapSquare wrapText="bothSides"/>
                  <wp:docPr id="14" name="Picture 14" descr="A picture containing computer, sitting, compute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acit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25" cy="275590"/>
                          </a:xfrm>
                          <a:prstGeom prst="rect">
                            <a:avLst/>
                          </a:prstGeom>
                        </pic:spPr>
                      </pic:pic>
                    </a:graphicData>
                  </a:graphic>
                  <wp14:sizeRelH relativeFrom="margin">
                    <wp14:pctWidth>0</wp14:pctWidth>
                  </wp14:sizeRelH>
                  <wp14:sizeRelV relativeFrom="margin">
                    <wp14:pctHeight>0</wp14:pctHeight>
                  </wp14:sizeRelV>
                </wp:anchor>
              </w:drawing>
            </w:r>
          </w:p>
          <w:p w14:paraId="76906FEF" w14:textId="35059BBA" w:rsidR="00766077" w:rsidRDefault="00766077" w:rsidP="00E94BEF">
            <w:pPr>
              <w:rPr>
                <w:rFonts w:ascii="Cambria Math" w:hAnsi="Cambria Math" w:cs="Arial"/>
                <w:i/>
                <w:sz w:val="18"/>
                <w:szCs w:val="18"/>
              </w:rPr>
            </w:pPr>
            <w:r>
              <w:rPr>
                <w:rFonts w:cs="Arial"/>
                <w:i/>
                <w:sz w:val="18"/>
                <w:szCs w:val="18"/>
              </w:rPr>
              <w:t xml:space="preserve">Capacitor impedance </w:t>
            </w:r>
            <w:r w:rsidRPr="00766077">
              <w:rPr>
                <w:rFonts w:cs="Arial"/>
                <w:i/>
                <w:sz w:val="18"/>
                <w:szCs w:val="18"/>
              </w:rPr>
              <w:sym w:font="Wingdings" w:char="F0E0"/>
            </w:r>
            <w:r>
              <w:rPr>
                <w:rFonts w:cs="Arial"/>
                <w:i/>
                <w:sz w:val="18"/>
                <w:szCs w:val="18"/>
              </w:rPr>
              <w:t xml:space="preserve"> </w:t>
            </w:r>
            <w:r w:rsidRPr="00322418">
              <w:rPr>
                <w:rFonts w:ascii="Cambria Math" w:hAnsi="Cambria Math" w:cs="Arial"/>
                <w:i/>
                <w:sz w:val="18"/>
                <w:szCs w:val="18"/>
              </w:rPr>
              <w:t>1/2πfC</w:t>
            </w:r>
            <w:r w:rsidR="003828D9">
              <w:rPr>
                <w:rFonts w:ascii="Cambria Math" w:hAnsi="Cambria Math" w:cs="Arial"/>
                <w:i/>
                <w:sz w:val="18"/>
                <w:szCs w:val="18"/>
              </w:rPr>
              <w:t xml:space="preserve">  </w:t>
            </w:r>
          </w:p>
          <w:p w14:paraId="1E32FF8E" w14:textId="56294B89" w:rsidR="003828D9" w:rsidRDefault="003828D9" w:rsidP="00E94BEF">
            <w:pPr>
              <w:rPr>
                <w:rFonts w:ascii="Cambria Math" w:hAnsi="Cambria Math" w:cs="Arial"/>
                <w:i/>
                <w:sz w:val="18"/>
                <w:szCs w:val="18"/>
              </w:rPr>
            </w:pPr>
          </w:p>
          <w:p w14:paraId="13D26B04" w14:textId="0427DCA4" w:rsidR="003828D9" w:rsidRPr="00EF5FFB" w:rsidRDefault="0030281F" w:rsidP="00E94BEF">
            <w:pPr>
              <w:rPr>
                <w:rFonts w:cs="Arial"/>
                <w:i/>
                <w:sz w:val="18"/>
                <w:szCs w:val="18"/>
              </w:rPr>
            </w:pPr>
            <w:r>
              <w:rPr>
                <w:rFonts w:cs="Arial"/>
                <w:i/>
                <w:noProof/>
                <w:sz w:val="18"/>
                <w:szCs w:val="18"/>
              </w:rPr>
              <w:drawing>
                <wp:anchor distT="0" distB="0" distL="114300" distR="114300" simplePos="0" relativeHeight="251688960" behindDoc="0" locked="0" layoutInCell="1" allowOverlap="1" wp14:anchorId="48C51825" wp14:editId="45A27C83">
                  <wp:simplePos x="0" y="0"/>
                  <wp:positionH relativeFrom="column">
                    <wp:posOffset>2272665</wp:posOffset>
                  </wp:positionH>
                  <wp:positionV relativeFrom="paragraph">
                    <wp:posOffset>85725</wp:posOffset>
                  </wp:positionV>
                  <wp:extent cx="667385" cy="236855"/>
                  <wp:effectExtent l="0" t="0" r="0" b="0"/>
                  <wp:wrapSquare wrapText="bothSides"/>
                  <wp:docPr id="17" name="Picture 17" descr="A picture containing computer, computer, sitting, watc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rbur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7385" cy="236855"/>
                          </a:xfrm>
                          <a:prstGeom prst="rect">
                            <a:avLst/>
                          </a:prstGeom>
                        </pic:spPr>
                      </pic:pic>
                    </a:graphicData>
                  </a:graphic>
                  <wp14:sizeRelH relativeFrom="margin">
                    <wp14:pctWidth>0</wp14:pctWidth>
                  </wp14:sizeRelH>
                  <wp14:sizeRelV relativeFrom="margin">
                    <wp14:pctHeight>0</wp14:pctHeight>
                  </wp14:sizeRelV>
                </wp:anchor>
              </w:drawing>
            </w:r>
          </w:p>
          <w:p w14:paraId="17E49046" w14:textId="47F49E3A" w:rsidR="00766077" w:rsidRDefault="00766077" w:rsidP="00E94BEF">
            <w:pPr>
              <w:rPr>
                <w:rFonts w:cs="Arial"/>
                <w:i/>
                <w:sz w:val="18"/>
                <w:szCs w:val="18"/>
              </w:rPr>
            </w:pPr>
            <w:r w:rsidRPr="00EF5FFB">
              <w:rPr>
                <w:rFonts w:cs="Arial"/>
                <w:i/>
                <w:sz w:val="18"/>
                <w:szCs w:val="18"/>
              </w:rPr>
              <w:t xml:space="preserve">Warburg impedance </w:t>
            </w:r>
            <w:r w:rsidRPr="00EF5FFB">
              <w:rPr>
                <w:rFonts w:cs="Arial"/>
                <w:i/>
                <w:sz w:val="18"/>
                <w:szCs w:val="18"/>
              </w:rPr>
              <w:sym w:font="Wingdings" w:char="F0E0"/>
            </w:r>
            <w:r w:rsidRPr="00EF5FFB">
              <w:rPr>
                <w:rFonts w:cs="Arial"/>
                <w:i/>
                <w:sz w:val="18"/>
                <w:szCs w:val="18"/>
              </w:rPr>
              <w:t xml:space="preserve"> </w:t>
            </w:r>
            <w:r w:rsidRPr="00322418">
              <w:rPr>
                <w:rFonts w:ascii="Cambria Math" w:hAnsi="Cambria Math" w:cs="Arial"/>
                <w:i/>
                <w:sz w:val="18"/>
                <w:szCs w:val="18"/>
              </w:rPr>
              <w:t>R</w:t>
            </w:r>
            <w:r w:rsidR="009E1A67">
              <w:rPr>
                <w:rFonts w:ascii="Cambria Math" w:hAnsi="Cambria Math" w:cs="Arial"/>
                <w:i/>
                <w:sz w:val="18"/>
                <w:szCs w:val="18"/>
                <w:vertAlign w:val="subscript"/>
              </w:rPr>
              <w:t>D</w:t>
            </w:r>
            <w:r w:rsidRPr="00322418">
              <w:rPr>
                <w:rFonts w:ascii="Cambria Math" w:hAnsi="Cambria Math" w:cs="Arial"/>
                <w:i/>
                <w:sz w:val="18"/>
                <w:szCs w:val="18"/>
              </w:rPr>
              <w:t xml:space="preserve">ct </w:t>
            </w:r>
            <w:r w:rsidR="00DD6BB8">
              <w:rPr>
                <w:rFonts w:ascii="Cambria Math" w:hAnsi="Cambria Math" w:cs="Arial"/>
                <w:i/>
                <w:sz w:val="18"/>
                <w:szCs w:val="18"/>
              </w:rPr>
              <w:t>tanh</w:t>
            </w:r>
            <m:oMath>
              <m:d>
                <m:dPr>
                  <m:ctrlPr>
                    <w:rPr>
                      <w:rFonts w:ascii="Cambria Math" w:hAnsi="Cambria Math" w:cs="Arial"/>
                      <w:i/>
                      <w:sz w:val="18"/>
                      <w:szCs w:val="18"/>
                    </w:rPr>
                  </m:ctrlPr>
                </m:dPr>
                <m:e>
                  <m:f>
                    <m:fPr>
                      <m:ctrlPr>
                        <w:rPr>
                          <w:rFonts w:ascii="Cambria Math" w:hAnsi="Cambria Math" w:cs="Arial"/>
                          <w:i/>
                          <w:sz w:val="18"/>
                          <w:szCs w:val="18"/>
                        </w:rPr>
                      </m:ctrlPr>
                    </m:fPr>
                    <m:num>
                      <m:r>
                        <w:rPr>
                          <w:rFonts w:ascii="Cambria Math" w:hAnsi="Cambria Math" w:cs="Arial"/>
                          <w:sz w:val="18"/>
                          <w:szCs w:val="18"/>
                        </w:rPr>
                        <m:t>Ϭ</m:t>
                      </m:r>
                    </m:num>
                    <m:den>
                      <m:rad>
                        <m:radPr>
                          <m:degHide m:val="1"/>
                          <m:ctrlPr>
                            <w:rPr>
                              <w:rFonts w:ascii="Cambria Math" w:hAnsi="Cambria Math" w:cs="Arial"/>
                              <w:i/>
                              <w:sz w:val="18"/>
                              <w:szCs w:val="18"/>
                            </w:rPr>
                          </m:ctrlPr>
                        </m:radPr>
                        <m:deg/>
                        <m:e>
                          <m:r>
                            <w:rPr>
                              <w:rFonts w:ascii="Cambria Math" w:hAnsi="Cambria Math" w:cs="Arial"/>
                              <w:sz w:val="18"/>
                              <w:szCs w:val="18"/>
                            </w:rPr>
                            <m:t>D</m:t>
                          </m:r>
                        </m:e>
                      </m:rad>
                    </m:den>
                  </m:f>
                  <m:rad>
                    <m:radPr>
                      <m:degHide m:val="1"/>
                      <m:ctrlPr>
                        <w:rPr>
                          <w:rFonts w:ascii="Cambria Math" w:hAnsi="Cambria Math" w:cs="Arial"/>
                          <w:i/>
                          <w:sz w:val="18"/>
                          <w:szCs w:val="18"/>
                        </w:rPr>
                      </m:ctrlPr>
                    </m:radPr>
                    <m:deg/>
                    <m:e>
                      <m:r>
                        <w:rPr>
                          <w:rFonts w:ascii="Cambria Math" w:eastAsia="DengXian" w:hAnsi="Cambria Math"/>
                          <w:sz w:val="18"/>
                          <w:szCs w:val="18"/>
                        </w:rPr>
                        <m:t>j</m:t>
                      </m:r>
                      <m:r>
                        <w:rPr>
                          <w:rFonts w:ascii="Cambria Math" w:hAnsi="Cambria Math" w:cs="Arial"/>
                          <w:sz w:val="18"/>
                          <w:szCs w:val="18"/>
                        </w:rPr>
                        <m:t>2πf</m:t>
                      </m:r>
                    </m:e>
                  </m:rad>
                </m:e>
              </m:d>
            </m:oMath>
            <w:r w:rsidR="0030281F">
              <w:rPr>
                <w:rFonts w:cs="Arial"/>
                <w:i/>
                <w:sz w:val="18"/>
                <w:szCs w:val="18"/>
              </w:rPr>
              <w:t xml:space="preserve">   </w:t>
            </w:r>
          </w:p>
          <w:p w14:paraId="0786E64F" w14:textId="7E67EF0D" w:rsidR="0030281F" w:rsidRDefault="0030281F" w:rsidP="00E94BEF">
            <w:pPr>
              <w:rPr>
                <w:rFonts w:cs="Arial"/>
                <w:i/>
                <w:sz w:val="18"/>
                <w:szCs w:val="18"/>
              </w:rPr>
            </w:pPr>
          </w:p>
          <w:p w14:paraId="3226C88A" w14:textId="61C37C16" w:rsidR="0030281F" w:rsidRPr="00EF5FFB" w:rsidRDefault="0030281F" w:rsidP="00E94BEF">
            <w:pPr>
              <w:rPr>
                <w:rFonts w:cs="Arial"/>
                <w:i/>
                <w:sz w:val="18"/>
                <w:szCs w:val="18"/>
              </w:rPr>
            </w:pPr>
            <w:r>
              <w:rPr>
                <w:bCs/>
                <w:noProof/>
                <w:sz w:val="18"/>
                <w:szCs w:val="18"/>
              </w:rPr>
              <w:drawing>
                <wp:anchor distT="0" distB="0" distL="114300" distR="114300" simplePos="0" relativeHeight="251689984" behindDoc="0" locked="0" layoutInCell="1" allowOverlap="1" wp14:anchorId="2E4C68D6" wp14:editId="55E84E11">
                  <wp:simplePos x="0" y="0"/>
                  <wp:positionH relativeFrom="column">
                    <wp:posOffset>2355850</wp:posOffset>
                  </wp:positionH>
                  <wp:positionV relativeFrom="paragraph">
                    <wp:posOffset>127635</wp:posOffset>
                  </wp:positionV>
                  <wp:extent cx="621030" cy="260350"/>
                  <wp:effectExtent l="0" t="0" r="7620" b="6350"/>
                  <wp:wrapSquare wrapText="bothSides"/>
                  <wp:docPr id="18" name="Picture 18" descr="A picture containing object, ball, dark, base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p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30" cy="260350"/>
                          </a:xfrm>
                          <a:prstGeom prst="rect">
                            <a:avLst/>
                          </a:prstGeom>
                        </pic:spPr>
                      </pic:pic>
                    </a:graphicData>
                  </a:graphic>
                  <wp14:sizeRelH relativeFrom="margin">
                    <wp14:pctWidth>0</wp14:pctWidth>
                  </wp14:sizeRelH>
                  <wp14:sizeRelV relativeFrom="margin">
                    <wp14:pctHeight>0</wp14:pctHeight>
                  </wp14:sizeRelV>
                </wp:anchor>
              </w:drawing>
            </w:r>
          </w:p>
          <w:p w14:paraId="52B38A96" w14:textId="0F4B95EE" w:rsidR="0030281F" w:rsidRDefault="00EF5FFB" w:rsidP="00E94BEF">
            <w:pPr>
              <w:rPr>
                <w:rFonts w:cs="Arial"/>
                <w:i/>
                <w:sz w:val="18"/>
                <w:szCs w:val="18"/>
              </w:rPr>
            </w:pPr>
            <w:r w:rsidRPr="00EF5FFB">
              <w:rPr>
                <w:rFonts w:cs="Arial"/>
                <w:i/>
                <w:sz w:val="18"/>
                <w:szCs w:val="18"/>
              </w:rPr>
              <w:t>Constant phase element impedance:</w:t>
            </w:r>
          </w:p>
          <w:p w14:paraId="7A3837CB" w14:textId="53D551E5" w:rsidR="00EF5FFB" w:rsidRPr="00322418" w:rsidRDefault="00322418" w:rsidP="00E94BEF">
            <w:pPr>
              <w:rPr>
                <w:rFonts w:cs="Arial"/>
                <w:i/>
                <w:sz w:val="18"/>
                <w:szCs w:val="18"/>
              </w:rPr>
            </w:pPr>
            <w:r>
              <w:rPr>
                <w:rFonts w:cs="Arial"/>
                <w:i/>
                <w:sz w:val="18"/>
                <w:szCs w:val="18"/>
              </w:rPr>
              <w:t xml:space="preserve"> </w:t>
            </w:r>
            <m:oMath>
              <m:sSub>
                <m:sSubPr>
                  <m:ctrlPr>
                    <w:rPr>
                      <w:rFonts w:ascii="Cambria Math" w:hAnsi="Cambria Math" w:cs="Arial"/>
                      <w:i/>
                      <w:sz w:val="18"/>
                      <w:szCs w:val="18"/>
                      <w:lang w:val="en-GB"/>
                    </w:rPr>
                  </m:ctrlPr>
                </m:sSubPr>
                <m:e>
                  <m:r>
                    <w:rPr>
                      <w:rFonts w:ascii="Cambria Math" w:hAnsi="Cambria Math" w:cs="Arial"/>
                      <w:sz w:val="18"/>
                      <w:szCs w:val="18"/>
                      <w:lang w:val="en-GB"/>
                    </w:rPr>
                    <m:t>Z</m:t>
                  </m:r>
                </m:e>
                <m:sub>
                  <m:r>
                    <w:rPr>
                      <w:rFonts w:ascii="Cambria Math" w:hAnsi="Cambria Math" w:cs="Arial"/>
                      <w:sz w:val="18"/>
                      <w:szCs w:val="18"/>
                      <w:lang w:val="en-GB"/>
                    </w:rPr>
                    <m:t>cpe</m:t>
                  </m:r>
                </m:sub>
              </m:sSub>
              <m:r>
                <w:rPr>
                  <w:rFonts w:ascii="Cambria Math" w:hAnsi="Cambria Math" w:cs="Arial"/>
                  <w:sz w:val="18"/>
                  <w:szCs w:val="18"/>
                  <w:lang w:val="en-GB"/>
                </w:rPr>
                <m:t>=</m:t>
              </m:r>
              <m:f>
                <m:fPr>
                  <m:ctrlPr>
                    <w:rPr>
                      <w:rFonts w:ascii="Cambria Math" w:hAnsi="Cambria Math" w:cs="Arial"/>
                      <w:i/>
                      <w:sz w:val="18"/>
                      <w:szCs w:val="18"/>
                      <w:lang w:val="en-GB"/>
                    </w:rPr>
                  </m:ctrlPr>
                </m:fPr>
                <m:num>
                  <m:r>
                    <w:rPr>
                      <w:rFonts w:ascii="Cambria Math" w:hAnsi="Cambria Math" w:cs="Arial"/>
                      <w:sz w:val="18"/>
                      <w:szCs w:val="18"/>
                      <w:lang w:val="en-GB"/>
                    </w:rPr>
                    <m:t>1</m:t>
                  </m:r>
                </m:num>
                <m:den>
                  <m:sSup>
                    <m:sSupPr>
                      <m:ctrlPr>
                        <w:rPr>
                          <w:rFonts w:ascii="Cambria Math" w:hAnsi="Cambria Math" w:cs="Arial"/>
                          <w:i/>
                          <w:sz w:val="18"/>
                          <w:szCs w:val="18"/>
                          <w:lang w:val="en-GB"/>
                        </w:rPr>
                      </m:ctrlPr>
                    </m:sSupPr>
                    <m:e>
                      <m:sSub>
                        <m:sSubPr>
                          <m:ctrlPr>
                            <w:rPr>
                              <w:rFonts w:ascii="Cambria Math" w:hAnsi="Cambria Math" w:cs="Arial"/>
                              <w:i/>
                              <w:sz w:val="18"/>
                              <w:szCs w:val="18"/>
                              <w:lang w:val="en-GB"/>
                            </w:rPr>
                          </m:ctrlPr>
                        </m:sSubPr>
                        <m:e>
                          <m:r>
                            <w:rPr>
                              <w:rFonts w:ascii="Cambria Math" w:hAnsi="Cambria Math" w:cs="Arial"/>
                              <w:sz w:val="18"/>
                              <w:szCs w:val="18"/>
                              <w:lang w:val="en-GB"/>
                            </w:rPr>
                            <m:t>Y</m:t>
                          </m:r>
                        </m:e>
                        <m:sub>
                          <m:r>
                            <w:rPr>
                              <w:rFonts w:ascii="Cambria Math" w:hAnsi="Cambria Math" w:cs="Arial"/>
                              <w:sz w:val="18"/>
                              <w:szCs w:val="18"/>
                              <w:lang w:val="en-GB"/>
                            </w:rPr>
                            <m:t>CPE</m:t>
                          </m:r>
                        </m:sub>
                      </m:sSub>
                      <m:d>
                        <m:dPr>
                          <m:ctrlPr>
                            <w:rPr>
                              <w:rFonts w:ascii="Cambria Math" w:hAnsi="Cambria Math" w:cs="Arial"/>
                              <w:i/>
                              <w:sz w:val="18"/>
                              <w:szCs w:val="18"/>
                              <w:lang w:val="en-GB"/>
                            </w:rPr>
                          </m:ctrlPr>
                        </m:dPr>
                        <m:e>
                          <m:r>
                            <w:rPr>
                              <w:rFonts w:ascii="Cambria Math" w:hAnsi="Cambria Math" w:cs="Arial"/>
                              <w:sz w:val="18"/>
                              <w:szCs w:val="18"/>
                              <w:lang w:val="en-GB"/>
                            </w:rPr>
                            <m:t>jω</m:t>
                          </m:r>
                        </m:e>
                      </m:d>
                    </m:e>
                    <m:sup>
                      <m:sSub>
                        <m:sSubPr>
                          <m:ctrlPr>
                            <w:rPr>
                              <w:rFonts w:ascii="Cambria Math" w:hAnsi="Cambria Math" w:cs="Arial"/>
                              <w:i/>
                              <w:sz w:val="18"/>
                              <w:szCs w:val="18"/>
                              <w:lang w:val="en-GB"/>
                            </w:rPr>
                          </m:ctrlPr>
                        </m:sSubPr>
                        <m:e>
                          <m:r>
                            <w:rPr>
                              <w:rFonts w:ascii="Cambria Math" w:hAnsi="Cambria Math" w:cs="Arial"/>
                              <w:sz w:val="18"/>
                              <w:szCs w:val="18"/>
                              <w:lang w:val="en-GB"/>
                            </w:rPr>
                            <m:t>P</m:t>
                          </m:r>
                        </m:e>
                        <m:sub>
                          <m:r>
                            <w:rPr>
                              <w:rFonts w:ascii="Cambria Math" w:hAnsi="Cambria Math" w:cs="Arial"/>
                              <w:sz w:val="18"/>
                              <w:szCs w:val="18"/>
                              <w:lang w:val="en-GB"/>
                            </w:rPr>
                            <m:t>CPE</m:t>
                          </m:r>
                        </m:sub>
                      </m:sSub>
                    </m:sup>
                  </m:sSup>
                </m:den>
              </m:f>
            </m:oMath>
            <w:r>
              <w:rPr>
                <w:rFonts w:cs="Arial"/>
                <w:i/>
                <w:sz w:val="18"/>
                <w:szCs w:val="18"/>
                <w:lang w:val="en-GB"/>
              </w:rPr>
              <w:t xml:space="preserve"> </w:t>
            </w:r>
            <w:r w:rsidR="0030281F">
              <w:rPr>
                <w:rFonts w:cs="Arial"/>
                <w:i/>
                <w:sz w:val="18"/>
                <w:szCs w:val="18"/>
                <w:lang w:val="en-GB"/>
              </w:rPr>
              <w:t xml:space="preserve">                                </w:t>
            </w:r>
          </w:p>
        </w:tc>
      </w:tr>
      <w:tr w:rsidR="007D13FF" w:rsidRPr="002C03B7" w14:paraId="1C4D72E0" w14:textId="77777777" w:rsidTr="00766077">
        <w:trPr>
          <w:trHeight w:val="1260"/>
        </w:trPr>
        <w:tc>
          <w:tcPr>
            <w:tcW w:w="559" w:type="dxa"/>
            <w:vMerge/>
            <w:vAlign w:val="center"/>
          </w:tcPr>
          <w:p w14:paraId="6A7AB6C0" w14:textId="77777777" w:rsidR="007D13FF" w:rsidRPr="002C03B7" w:rsidRDefault="007D13FF" w:rsidP="00E94BEF">
            <w:pPr>
              <w:jc w:val="center"/>
              <w:rPr>
                <w:sz w:val="18"/>
                <w:szCs w:val="18"/>
                <w:lang w:val="en-GB"/>
              </w:rPr>
            </w:pPr>
          </w:p>
        </w:tc>
        <w:tc>
          <w:tcPr>
            <w:tcW w:w="1250" w:type="dxa"/>
            <w:vMerge/>
          </w:tcPr>
          <w:p w14:paraId="00C1D57F" w14:textId="77777777" w:rsidR="007D13FF" w:rsidRPr="002C03B7" w:rsidRDefault="007D13FF" w:rsidP="00E94BEF">
            <w:pPr>
              <w:jc w:val="right"/>
              <w:rPr>
                <w:b/>
                <w:smallCaps/>
                <w:sz w:val="18"/>
                <w:szCs w:val="18"/>
                <w:lang w:val="en-GB"/>
              </w:rPr>
            </w:pPr>
          </w:p>
        </w:tc>
        <w:tc>
          <w:tcPr>
            <w:tcW w:w="1266" w:type="dxa"/>
          </w:tcPr>
          <w:p w14:paraId="27281246" w14:textId="77777777" w:rsidR="007D13FF" w:rsidRPr="002C03B7" w:rsidRDefault="007D13FF" w:rsidP="00E94BEF">
            <w:pPr>
              <w:jc w:val="right"/>
              <w:rPr>
                <w:b/>
                <w:sz w:val="18"/>
                <w:szCs w:val="18"/>
                <w:lang w:val="en-GB"/>
              </w:rPr>
            </w:pPr>
            <w:r w:rsidRPr="002C03B7">
              <w:rPr>
                <w:b/>
                <w:sz w:val="18"/>
                <w:szCs w:val="18"/>
                <w:lang w:val="en-GB"/>
              </w:rPr>
              <w:t xml:space="preserve">Physical </w:t>
            </w:r>
            <w:r w:rsidRPr="002C03B7">
              <w:rPr>
                <w:b/>
                <w:sz w:val="18"/>
                <w:szCs w:val="18"/>
                <w:lang w:val="en-GB"/>
              </w:rPr>
              <w:br/>
              <w:t xml:space="preserve">quantities </w:t>
            </w:r>
          </w:p>
        </w:tc>
        <w:tc>
          <w:tcPr>
            <w:tcW w:w="5499" w:type="dxa"/>
          </w:tcPr>
          <w:p w14:paraId="4751D68E" w14:textId="35F16C32" w:rsidR="007D13FF" w:rsidRPr="002C03B7" w:rsidRDefault="007D13FF" w:rsidP="00E94BEF">
            <w:pPr>
              <w:ind w:firstLine="33"/>
              <w:rPr>
                <w:i/>
                <w:sz w:val="18"/>
                <w:szCs w:val="18"/>
                <w:lang w:val="en-GB"/>
              </w:rPr>
            </w:pPr>
          </w:p>
          <w:p w14:paraId="2A03F07D" w14:textId="708AB8E6" w:rsidR="00766077" w:rsidRPr="00766077" w:rsidRDefault="00766077" w:rsidP="00766077">
            <w:pPr>
              <w:ind w:firstLine="33"/>
              <w:rPr>
                <w:rFonts w:ascii="Arial" w:hAnsi="Arial" w:cs="Arial"/>
                <w:i/>
                <w:sz w:val="18"/>
                <w:szCs w:val="18"/>
                <w:lang w:val="en-GB"/>
              </w:rPr>
            </w:pPr>
            <w:r w:rsidRPr="00766077">
              <w:rPr>
                <w:rFonts w:ascii="Arial" w:hAnsi="Arial" w:cs="Arial"/>
                <w:i/>
                <w:sz w:val="18"/>
                <w:szCs w:val="18"/>
                <w:lang w:val="en-GB"/>
              </w:rPr>
              <w:t>R</w:t>
            </w:r>
            <w:r w:rsidRPr="00766077">
              <w:rPr>
                <w:rFonts w:ascii="Arial" w:hAnsi="Arial" w:cs="Arial"/>
                <w:i/>
                <w:sz w:val="18"/>
                <w:szCs w:val="18"/>
                <w:lang w:val="en-GB"/>
              </w:rPr>
              <w:tab/>
            </w:r>
            <w:r w:rsidR="003828D9">
              <w:rPr>
                <w:rFonts w:ascii="Arial" w:hAnsi="Arial" w:cs="Arial"/>
                <w:i/>
                <w:sz w:val="18"/>
                <w:szCs w:val="18"/>
                <w:lang w:val="en-GB"/>
              </w:rPr>
              <w:t>resistance</w:t>
            </w:r>
          </w:p>
          <w:p w14:paraId="742DA7E0" w14:textId="77777777" w:rsidR="00766077" w:rsidRPr="00766077" w:rsidRDefault="00766077" w:rsidP="00766077">
            <w:pPr>
              <w:ind w:firstLine="33"/>
              <w:rPr>
                <w:rFonts w:ascii="Arial" w:hAnsi="Arial" w:cs="Arial"/>
                <w:i/>
                <w:sz w:val="18"/>
                <w:szCs w:val="18"/>
                <w:lang w:val="en-GB"/>
              </w:rPr>
            </w:pPr>
            <w:r w:rsidRPr="00766077">
              <w:rPr>
                <w:rFonts w:ascii="Arial" w:hAnsi="Arial" w:cs="Arial"/>
                <w:i/>
                <w:sz w:val="18"/>
                <w:szCs w:val="18"/>
                <w:lang w:val="en-GB"/>
              </w:rPr>
              <w:t>T</w:t>
            </w:r>
            <w:r w:rsidRPr="00766077">
              <w:rPr>
                <w:rFonts w:ascii="Arial" w:hAnsi="Arial" w:cs="Arial"/>
                <w:i/>
                <w:sz w:val="18"/>
                <w:szCs w:val="18"/>
                <w:lang w:val="en-GB"/>
              </w:rPr>
              <w:tab/>
              <w:t>absolute temperature</w:t>
            </w:r>
          </w:p>
          <w:p w14:paraId="186B713D" w14:textId="77777777" w:rsidR="00766077" w:rsidRPr="00766077" w:rsidRDefault="00766077" w:rsidP="00766077">
            <w:pPr>
              <w:ind w:firstLine="33"/>
              <w:rPr>
                <w:rFonts w:ascii="Arial" w:hAnsi="Arial" w:cs="Arial"/>
                <w:i/>
                <w:sz w:val="18"/>
                <w:szCs w:val="18"/>
                <w:lang w:val="en-GB"/>
              </w:rPr>
            </w:pPr>
            <w:r w:rsidRPr="00766077">
              <w:rPr>
                <w:rFonts w:ascii="Arial" w:hAnsi="Arial" w:cs="Arial"/>
                <w:i/>
                <w:sz w:val="18"/>
                <w:szCs w:val="18"/>
                <w:lang w:val="en-GB"/>
              </w:rPr>
              <w:t xml:space="preserve">V </w:t>
            </w:r>
            <w:r w:rsidRPr="00766077">
              <w:rPr>
                <w:rFonts w:ascii="Arial" w:hAnsi="Arial" w:cs="Arial"/>
                <w:i/>
                <w:sz w:val="18"/>
                <w:szCs w:val="18"/>
                <w:lang w:val="en-GB"/>
              </w:rPr>
              <w:tab/>
              <w:t>interface potential</w:t>
            </w:r>
          </w:p>
          <w:p w14:paraId="1C21243F" w14:textId="77777777" w:rsidR="00766077" w:rsidRDefault="00895459" w:rsidP="00895459">
            <w:pPr>
              <w:ind w:firstLine="33"/>
              <w:rPr>
                <w:rFonts w:ascii="Arial" w:hAnsi="Arial" w:cs="Arial"/>
                <w:i/>
                <w:sz w:val="18"/>
                <w:szCs w:val="18"/>
                <w:lang w:val="en-GB"/>
              </w:rPr>
            </w:pPr>
            <w:r w:rsidRPr="00766077">
              <w:rPr>
                <w:rFonts w:ascii="Arial" w:hAnsi="Arial" w:cs="Arial"/>
                <w:i/>
                <w:sz w:val="18"/>
                <w:szCs w:val="18"/>
                <w:lang w:val="en-GB"/>
              </w:rPr>
              <w:t>R</w:t>
            </w:r>
            <w:r w:rsidRPr="00766077">
              <w:rPr>
                <w:rFonts w:ascii="Arial" w:hAnsi="Arial" w:cs="Arial"/>
                <w:i/>
                <w:sz w:val="18"/>
                <w:szCs w:val="18"/>
                <w:vertAlign w:val="subscript"/>
                <w:lang w:val="en-GB"/>
              </w:rPr>
              <w:t>D</w:t>
            </w:r>
            <w:r w:rsidRPr="00766077">
              <w:rPr>
                <w:rFonts w:ascii="Arial" w:hAnsi="Arial" w:cs="Arial"/>
                <w:i/>
                <w:sz w:val="18"/>
                <w:szCs w:val="18"/>
                <w:lang w:val="en-GB"/>
              </w:rPr>
              <w:tab/>
              <w:t>diffusion resistance</w:t>
            </w:r>
          </w:p>
          <w:p w14:paraId="523F0BD0" w14:textId="77777777" w:rsidR="00DD6BB8" w:rsidRDefault="00DD6BB8" w:rsidP="00895459">
            <w:pPr>
              <w:ind w:firstLine="33"/>
              <w:rPr>
                <w:rFonts w:ascii="Arial" w:hAnsi="Arial" w:cs="Arial"/>
                <w:i/>
                <w:sz w:val="18"/>
                <w:szCs w:val="18"/>
                <w:lang w:val="en-GB"/>
              </w:rPr>
            </w:pPr>
            <w:r>
              <w:rPr>
                <w:rFonts w:ascii="Arial" w:hAnsi="Arial" w:cs="Arial"/>
                <w:i/>
                <w:sz w:val="18"/>
                <w:szCs w:val="18"/>
                <w:lang w:val="en-GB"/>
              </w:rPr>
              <w:t>Ϭ          Thickness of the diffusion layer</w:t>
            </w:r>
          </w:p>
          <w:p w14:paraId="2EF664B3" w14:textId="77777777" w:rsidR="00DD6BB8" w:rsidRDefault="00DD6BB8" w:rsidP="00895459">
            <w:pPr>
              <w:ind w:firstLine="33"/>
              <w:rPr>
                <w:rFonts w:ascii="Arial" w:hAnsi="Arial" w:cs="Arial"/>
                <w:i/>
                <w:sz w:val="18"/>
                <w:szCs w:val="18"/>
                <w:lang w:val="en-GB"/>
              </w:rPr>
            </w:pPr>
            <w:r>
              <w:rPr>
                <w:rFonts w:ascii="Arial" w:hAnsi="Arial" w:cs="Arial"/>
                <w:i/>
                <w:sz w:val="18"/>
                <w:szCs w:val="18"/>
                <w:lang w:val="en-GB"/>
              </w:rPr>
              <w:t>D           diffusion coefficient</w:t>
            </w:r>
          </w:p>
          <w:p w14:paraId="70CDE979" w14:textId="77777777" w:rsidR="00DD6BB8" w:rsidRDefault="00DD6BB8" w:rsidP="00895459">
            <w:pPr>
              <w:ind w:firstLine="33"/>
              <w:rPr>
                <w:rFonts w:ascii="Arial" w:hAnsi="Arial" w:cs="Arial"/>
                <w:i/>
                <w:sz w:val="18"/>
                <w:szCs w:val="18"/>
                <w:lang w:val="en-GB"/>
              </w:rPr>
            </w:pPr>
            <w:r>
              <w:rPr>
                <w:rFonts w:ascii="Arial" w:hAnsi="Arial" w:cs="Arial"/>
                <w:i/>
                <w:sz w:val="18"/>
                <w:szCs w:val="18"/>
                <w:lang w:val="en-GB"/>
              </w:rPr>
              <w:t>f            frequency of excitation signal</w:t>
            </w:r>
          </w:p>
          <w:p w14:paraId="1847EA95" w14:textId="1071C580" w:rsidR="00DD6BB8" w:rsidRDefault="00DD6BB8" w:rsidP="00895459">
            <w:pPr>
              <w:ind w:firstLine="33"/>
              <w:rPr>
                <w:rFonts w:ascii="Arial" w:hAnsi="Arial" w:cs="Arial"/>
                <w:i/>
                <w:sz w:val="18"/>
                <w:szCs w:val="18"/>
                <w:lang w:val="en-GB"/>
              </w:rPr>
            </w:pPr>
            <w:r>
              <w:rPr>
                <w:rFonts w:ascii="Arial" w:hAnsi="Arial" w:cs="Arial"/>
                <w:i/>
                <w:sz w:val="18"/>
                <w:szCs w:val="18"/>
                <w:lang w:val="en-GB"/>
              </w:rPr>
              <w:t xml:space="preserve">j           </w:t>
            </w:r>
            <w:r w:rsidR="00904983">
              <w:rPr>
                <w:rFonts w:ascii="Arial" w:hAnsi="Arial" w:cs="Arial"/>
                <w:i/>
                <w:sz w:val="18"/>
                <w:szCs w:val="18"/>
                <w:lang w:val="en-GB"/>
              </w:rPr>
              <w:t xml:space="preserve"> </w:t>
            </w:r>
            <w:r>
              <w:rPr>
                <w:rFonts w:ascii="Arial" w:hAnsi="Arial" w:cs="Arial"/>
                <w:i/>
                <w:sz w:val="18"/>
                <w:szCs w:val="18"/>
                <w:lang w:val="en-GB"/>
              </w:rPr>
              <w:t>complex variable</w:t>
            </w:r>
          </w:p>
          <w:p w14:paraId="431DD7D3" w14:textId="4674F898" w:rsidR="00DD6BB8" w:rsidRDefault="00904983" w:rsidP="00895459">
            <w:pPr>
              <w:ind w:firstLine="33"/>
              <w:rPr>
                <w:rFonts w:ascii="Arial" w:hAnsi="Arial" w:cs="Arial"/>
                <w:i/>
                <w:sz w:val="18"/>
                <w:szCs w:val="18"/>
                <w:lang w:val="en-GB"/>
              </w:rPr>
            </w:pPr>
            <m:oMath>
              <m:sSub>
                <m:sSubPr>
                  <m:ctrlPr>
                    <w:rPr>
                      <w:rFonts w:ascii="Cambria Math" w:hAnsi="Cambria Math" w:cs="Arial"/>
                      <w:i/>
                      <w:sz w:val="18"/>
                      <w:szCs w:val="18"/>
                      <w:lang w:val="en-GB"/>
                    </w:rPr>
                  </m:ctrlPr>
                </m:sSubPr>
                <m:e>
                  <m:r>
                    <w:rPr>
                      <w:rFonts w:ascii="Cambria Math" w:hAnsi="Cambria Math" w:cs="Arial"/>
                      <w:sz w:val="18"/>
                      <w:szCs w:val="18"/>
                      <w:lang w:val="en-GB"/>
                    </w:rPr>
                    <m:t>Y</m:t>
                  </m:r>
                </m:e>
                <m:sub>
                  <m:r>
                    <w:rPr>
                      <w:rFonts w:ascii="Cambria Math" w:hAnsi="Cambria Math" w:cs="Arial"/>
                      <w:sz w:val="18"/>
                      <w:szCs w:val="18"/>
                      <w:lang w:val="en-GB"/>
                    </w:rPr>
                    <m:t>CPE</m:t>
                  </m:r>
                </m:sub>
              </m:sSub>
            </m:oMath>
            <w:r>
              <w:rPr>
                <w:rFonts w:ascii="Arial" w:hAnsi="Arial" w:cs="Arial"/>
                <w:i/>
                <w:sz w:val="18"/>
                <w:szCs w:val="18"/>
                <w:lang w:val="en-GB"/>
              </w:rPr>
              <w:t xml:space="preserve">      capacitance of CPE</w:t>
            </w:r>
          </w:p>
          <w:p w14:paraId="29A0E3BC" w14:textId="2CA4EB3A" w:rsidR="00904983" w:rsidRPr="002C03B7" w:rsidRDefault="00904983" w:rsidP="00895459">
            <w:pPr>
              <w:ind w:firstLine="33"/>
              <w:rPr>
                <w:rFonts w:ascii="Arial" w:hAnsi="Arial" w:cs="Arial"/>
                <w:i/>
                <w:color w:val="808080" w:themeColor="background1" w:themeShade="80"/>
                <w:sz w:val="18"/>
                <w:szCs w:val="18"/>
                <w:lang w:val="en-GB"/>
              </w:rPr>
            </w:pPr>
            <m:oMath>
              <m:sSub>
                <m:sSubPr>
                  <m:ctrlPr>
                    <w:rPr>
                      <w:rFonts w:ascii="Cambria Math" w:hAnsi="Cambria Math" w:cs="Arial"/>
                      <w:i/>
                      <w:sz w:val="18"/>
                      <w:szCs w:val="18"/>
                      <w:lang w:val="en-GB"/>
                    </w:rPr>
                  </m:ctrlPr>
                </m:sSubPr>
                <m:e>
                  <m:r>
                    <w:rPr>
                      <w:rFonts w:ascii="Cambria Math" w:hAnsi="Cambria Math" w:cs="Arial"/>
                      <w:sz w:val="18"/>
                      <w:szCs w:val="18"/>
                      <w:lang w:val="en-GB"/>
                    </w:rPr>
                    <m:t>P</m:t>
                  </m:r>
                </m:e>
                <m:sub>
                  <m:r>
                    <w:rPr>
                      <w:rFonts w:ascii="Cambria Math" w:hAnsi="Cambria Math" w:cs="Arial"/>
                      <w:sz w:val="18"/>
                      <w:szCs w:val="18"/>
                      <w:lang w:val="en-GB"/>
                    </w:rPr>
                    <m:t>CPE</m:t>
                  </m:r>
                </m:sub>
              </m:sSub>
            </m:oMath>
            <w:r>
              <w:rPr>
                <w:rFonts w:ascii="Arial" w:hAnsi="Arial" w:cs="Arial"/>
                <w:i/>
                <w:sz w:val="18"/>
                <w:szCs w:val="18"/>
                <w:lang w:val="en-GB"/>
              </w:rPr>
              <w:t xml:space="preserve">      exponent of CPE</w:t>
            </w:r>
          </w:p>
        </w:tc>
      </w:tr>
      <w:tr w:rsidR="007D13FF" w:rsidRPr="002C03B7" w14:paraId="5768A59D" w14:textId="77777777" w:rsidTr="00766077">
        <w:trPr>
          <w:trHeight w:val="441"/>
        </w:trPr>
        <w:tc>
          <w:tcPr>
            <w:tcW w:w="559" w:type="dxa"/>
            <w:vMerge w:val="restart"/>
            <w:vAlign w:val="center"/>
          </w:tcPr>
          <w:p w14:paraId="623CAB1A" w14:textId="77777777" w:rsidR="007D13FF" w:rsidRPr="002C03B7" w:rsidRDefault="007D13FF" w:rsidP="00E94BEF">
            <w:pPr>
              <w:jc w:val="center"/>
              <w:rPr>
                <w:sz w:val="18"/>
                <w:szCs w:val="18"/>
                <w:lang w:val="en-GB"/>
              </w:rPr>
            </w:pPr>
            <w:r w:rsidRPr="002C03B7">
              <w:rPr>
                <w:sz w:val="18"/>
                <w:szCs w:val="18"/>
                <w:lang w:val="en-GB"/>
              </w:rPr>
              <w:lastRenderedPageBreak/>
              <w:t>2.3</w:t>
            </w:r>
          </w:p>
        </w:tc>
        <w:tc>
          <w:tcPr>
            <w:tcW w:w="1250" w:type="dxa"/>
            <w:vMerge w:val="restart"/>
            <w:vAlign w:val="center"/>
          </w:tcPr>
          <w:p w14:paraId="4C7CF955" w14:textId="77777777" w:rsidR="007D13FF" w:rsidRPr="002C03B7" w:rsidRDefault="007D13FF" w:rsidP="00E94BEF">
            <w:pPr>
              <w:rPr>
                <w:b/>
                <w:smallCaps/>
                <w:sz w:val="18"/>
                <w:szCs w:val="18"/>
                <w:lang w:val="en-GB"/>
              </w:rPr>
            </w:pPr>
            <w:r w:rsidRPr="002C03B7">
              <w:rPr>
                <w:b/>
                <w:smallCaps/>
                <w:sz w:val="18"/>
                <w:szCs w:val="18"/>
                <w:lang w:val="en-GB"/>
              </w:rPr>
              <w:t>Materials relations</w:t>
            </w:r>
          </w:p>
          <w:p w14:paraId="71761981" w14:textId="77777777" w:rsidR="007D13FF" w:rsidRPr="002C03B7" w:rsidRDefault="007D13FF" w:rsidP="00E94BEF">
            <w:pPr>
              <w:jc w:val="center"/>
              <w:rPr>
                <w:b/>
                <w:smallCaps/>
                <w:sz w:val="18"/>
                <w:szCs w:val="18"/>
                <w:lang w:val="en-GB"/>
              </w:rPr>
            </w:pPr>
          </w:p>
        </w:tc>
        <w:tc>
          <w:tcPr>
            <w:tcW w:w="1266" w:type="dxa"/>
          </w:tcPr>
          <w:p w14:paraId="5ABD4BB8" w14:textId="77777777" w:rsidR="007D13FF" w:rsidRPr="002C03B7" w:rsidRDefault="007D13FF" w:rsidP="00E94BEF">
            <w:pPr>
              <w:jc w:val="right"/>
              <w:rPr>
                <w:sz w:val="18"/>
                <w:szCs w:val="18"/>
                <w:lang w:val="en-GB"/>
              </w:rPr>
            </w:pPr>
            <w:r w:rsidRPr="002C03B7">
              <w:rPr>
                <w:b/>
                <w:sz w:val="18"/>
                <w:szCs w:val="18"/>
                <w:lang w:val="en-GB"/>
              </w:rPr>
              <w:t>Relation</w:t>
            </w:r>
          </w:p>
        </w:tc>
        <w:tc>
          <w:tcPr>
            <w:tcW w:w="5499" w:type="dxa"/>
          </w:tcPr>
          <w:p w14:paraId="2B0EB460" w14:textId="77777777" w:rsidR="007D13FF" w:rsidRPr="002C03B7" w:rsidRDefault="007D13FF" w:rsidP="00264C56">
            <w:pPr>
              <w:rPr>
                <w:i/>
                <w:color w:val="808080" w:themeColor="background1" w:themeShade="80"/>
                <w:sz w:val="18"/>
                <w:szCs w:val="18"/>
                <w:lang w:val="en-GB"/>
              </w:rPr>
            </w:pPr>
          </w:p>
          <w:p w14:paraId="73928797" w14:textId="77777777" w:rsidR="007D13FF" w:rsidRPr="002C03B7" w:rsidRDefault="007D13FF" w:rsidP="00E94BEF">
            <w:pPr>
              <w:pStyle w:val="CommentText"/>
              <w:rPr>
                <w:i/>
                <w:sz w:val="18"/>
                <w:szCs w:val="18"/>
                <w:lang w:val="en-GB"/>
              </w:rPr>
            </w:pPr>
          </w:p>
        </w:tc>
      </w:tr>
      <w:tr w:rsidR="007D13FF" w:rsidRPr="002C03B7" w14:paraId="04EF9468" w14:textId="77777777" w:rsidTr="00766077">
        <w:trPr>
          <w:trHeight w:val="1267"/>
        </w:trPr>
        <w:tc>
          <w:tcPr>
            <w:tcW w:w="559" w:type="dxa"/>
            <w:vMerge/>
            <w:vAlign w:val="center"/>
          </w:tcPr>
          <w:p w14:paraId="64A65851" w14:textId="77777777" w:rsidR="007D13FF" w:rsidRPr="002C03B7" w:rsidRDefault="007D13FF" w:rsidP="00E94BEF">
            <w:pPr>
              <w:jc w:val="center"/>
              <w:rPr>
                <w:sz w:val="18"/>
                <w:szCs w:val="18"/>
                <w:lang w:val="en-GB"/>
              </w:rPr>
            </w:pPr>
          </w:p>
        </w:tc>
        <w:tc>
          <w:tcPr>
            <w:tcW w:w="1250" w:type="dxa"/>
            <w:vMerge/>
          </w:tcPr>
          <w:p w14:paraId="5C9704EC" w14:textId="77777777" w:rsidR="007D13FF" w:rsidRPr="002C03B7" w:rsidRDefault="007D13FF" w:rsidP="00E94BEF">
            <w:pPr>
              <w:jc w:val="right"/>
              <w:rPr>
                <w:b/>
                <w:smallCaps/>
                <w:sz w:val="18"/>
                <w:szCs w:val="18"/>
                <w:lang w:val="en-GB"/>
              </w:rPr>
            </w:pPr>
          </w:p>
        </w:tc>
        <w:tc>
          <w:tcPr>
            <w:tcW w:w="1266" w:type="dxa"/>
          </w:tcPr>
          <w:p w14:paraId="28A4C859" w14:textId="77777777" w:rsidR="007D13FF" w:rsidRPr="002C03B7" w:rsidRDefault="007D13FF" w:rsidP="00E94BEF">
            <w:pPr>
              <w:rPr>
                <w:b/>
                <w:sz w:val="18"/>
                <w:szCs w:val="18"/>
                <w:lang w:val="en-GB"/>
              </w:rPr>
            </w:pPr>
            <w:r w:rsidRPr="002C03B7">
              <w:rPr>
                <w:b/>
                <w:sz w:val="18"/>
                <w:szCs w:val="18"/>
                <w:lang w:val="en-GB"/>
              </w:rPr>
              <w:t>Physical quantities/</w:t>
            </w:r>
          </w:p>
          <w:p w14:paraId="54A6C66A" w14:textId="4587C4CE" w:rsidR="007D13FF" w:rsidRPr="002C03B7" w:rsidRDefault="007D13FF" w:rsidP="00E94BEF">
            <w:pPr>
              <w:rPr>
                <w:b/>
                <w:sz w:val="18"/>
                <w:szCs w:val="18"/>
                <w:lang w:val="en-GB"/>
              </w:rPr>
            </w:pPr>
            <w:r w:rsidRPr="002C03B7">
              <w:rPr>
                <w:b/>
                <w:sz w:val="18"/>
                <w:szCs w:val="18"/>
                <w:lang w:val="en-GB"/>
              </w:rPr>
              <w:t xml:space="preserve">descriptors for </w:t>
            </w:r>
            <w:r w:rsidR="003E599A" w:rsidRPr="002C03B7">
              <w:rPr>
                <w:b/>
                <w:sz w:val="18"/>
                <w:szCs w:val="18"/>
                <w:lang w:val="en-GB"/>
              </w:rPr>
              <w:t>each MR</w:t>
            </w:r>
          </w:p>
        </w:tc>
        <w:tc>
          <w:tcPr>
            <w:tcW w:w="5499" w:type="dxa"/>
          </w:tcPr>
          <w:p w14:paraId="1D16A04F" w14:textId="77777777" w:rsidR="007D13FF" w:rsidRPr="002C03B7" w:rsidRDefault="007D13FF" w:rsidP="00E94BEF">
            <w:pPr>
              <w:rPr>
                <w:rFonts w:cs="Arial"/>
                <w:i/>
                <w:sz w:val="18"/>
                <w:szCs w:val="18"/>
                <w:lang w:val="en-GB"/>
              </w:rPr>
            </w:pPr>
          </w:p>
          <w:p w14:paraId="38844AEC" w14:textId="64838296" w:rsidR="00222752" w:rsidRDefault="00222752" w:rsidP="00E94BEF">
            <w:pPr>
              <w:rPr>
                <w:rFonts w:cs="Arial"/>
                <w:i/>
                <w:sz w:val="18"/>
                <w:szCs w:val="18"/>
                <w:lang w:val="en-GB"/>
              </w:rPr>
            </w:pPr>
            <w:r w:rsidRPr="002C03B7">
              <w:rPr>
                <w:rFonts w:cs="Arial"/>
                <w:i/>
                <w:sz w:val="18"/>
                <w:szCs w:val="18"/>
                <w:lang w:val="en-GB"/>
              </w:rPr>
              <w:t>Temperature</w:t>
            </w:r>
          </w:p>
          <w:p w14:paraId="2435AA82" w14:textId="035F39F4" w:rsidR="004C1588" w:rsidRDefault="004C1588" w:rsidP="00E94BEF">
            <w:pPr>
              <w:rPr>
                <w:rFonts w:cs="Arial"/>
                <w:i/>
                <w:sz w:val="18"/>
                <w:szCs w:val="18"/>
                <w:lang w:val="en-GB"/>
              </w:rPr>
            </w:pPr>
            <w:r>
              <w:rPr>
                <w:rFonts w:cs="Arial"/>
                <w:i/>
                <w:sz w:val="18"/>
                <w:szCs w:val="18"/>
                <w:lang w:val="en-GB"/>
              </w:rPr>
              <w:t>State of charge</w:t>
            </w:r>
          </w:p>
          <w:p w14:paraId="30F3381A" w14:textId="5E10D742" w:rsidR="009B563D" w:rsidRPr="002C03B7" w:rsidRDefault="004C1588" w:rsidP="00E94BEF">
            <w:pPr>
              <w:rPr>
                <w:rFonts w:cs="Arial"/>
                <w:i/>
                <w:sz w:val="18"/>
                <w:szCs w:val="18"/>
                <w:lang w:val="en-GB"/>
              </w:rPr>
            </w:pPr>
            <w:r>
              <w:rPr>
                <w:rFonts w:cs="Arial"/>
                <w:i/>
                <w:sz w:val="18"/>
                <w:szCs w:val="18"/>
                <w:lang w:val="en-GB"/>
              </w:rPr>
              <w:t xml:space="preserve">Capacity, </w:t>
            </w:r>
            <w:r w:rsidR="009B563D" w:rsidRPr="002C03B7">
              <w:rPr>
                <w:rFonts w:cs="Arial"/>
                <w:i/>
                <w:sz w:val="18"/>
                <w:szCs w:val="18"/>
                <w:lang w:val="en-GB"/>
              </w:rPr>
              <w:t>Charge</w:t>
            </w:r>
          </w:p>
          <w:p w14:paraId="0810BB56" w14:textId="68F13361" w:rsidR="00222F7D" w:rsidRPr="002C03B7" w:rsidRDefault="00222F7D" w:rsidP="00E94BEF">
            <w:pPr>
              <w:rPr>
                <w:i/>
                <w:color w:val="808080" w:themeColor="background1" w:themeShade="80"/>
                <w:sz w:val="18"/>
                <w:szCs w:val="18"/>
                <w:lang w:val="en-GB"/>
              </w:rPr>
            </w:pPr>
          </w:p>
        </w:tc>
      </w:tr>
      <w:tr w:rsidR="007D13FF" w:rsidRPr="002C03B7" w14:paraId="6CD5461C" w14:textId="77777777" w:rsidTr="004C1588">
        <w:trPr>
          <w:trHeight w:val="403"/>
        </w:trPr>
        <w:tc>
          <w:tcPr>
            <w:tcW w:w="559" w:type="dxa"/>
            <w:vAlign w:val="center"/>
          </w:tcPr>
          <w:p w14:paraId="761D1C2A" w14:textId="77777777" w:rsidR="007D13FF" w:rsidRPr="002C03B7" w:rsidRDefault="007D13FF" w:rsidP="00E94BEF">
            <w:pPr>
              <w:jc w:val="center"/>
              <w:rPr>
                <w:sz w:val="18"/>
                <w:szCs w:val="18"/>
                <w:lang w:val="en-GB"/>
              </w:rPr>
            </w:pPr>
            <w:r w:rsidRPr="002C03B7">
              <w:rPr>
                <w:sz w:val="18"/>
                <w:szCs w:val="18"/>
                <w:lang w:val="en-GB"/>
              </w:rPr>
              <w:t>2.4</w:t>
            </w:r>
          </w:p>
        </w:tc>
        <w:tc>
          <w:tcPr>
            <w:tcW w:w="1250" w:type="dxa"/>
          </w:tcPr>
          <w:p w14:paraId="55CE74E9" w14:textId="77777777" w:rsidR="007D13FF" w:rsidRPr="002C03B7" w:rsidRDefault="007D13FF" w:rsidP="00E94BEF">
            <w:pPr>
              <w:jc w:val="right"/>
              <w:rPr>
                <w:b/>
                <w:sz w:val="18"/>
                <w:szCs w:val="18"/>
                <w:lang w:val="en-GB"/>
              </w:rPr>
            </w:pPr>
            <w:r w:rsidRPr="002C03B7">
              <w:rPr>
                <w:b/>
                <w:smallCaps/>
                <w:sz w:val="18"/>
                <w:szCs w:val="18"/>
                <w:lang w:val="en-GB"/>
              </w:rPr>
              <w:t>Simulated input</w:t>
            </w:r>
          </w:p>
        </w:tc>
        <w:tc>
          <w:tcPr>
            <w:tcW w:w="6765" w:type="dxa"/>
            <w:gridSpan w:val="2"/>
            <w:vAlign w:val="center"/>
          </w:tcPr>
          <w:p w14:paraId="6C680002" w14:textId="4F424E76" w:rsidR="007D13FF" w:rsidRPr="004C1588" w:rsidRDefault="00B23D03" w:rsidP="004C1588">
            <w:pPr>
              <w:rPr>
                <w:i/>
                <w:color w:val="A6A6A6" w:themeColor="background1" w:themeShade="A6"/>
                <w:sz w:val="18"/>
                <w:szCs w:val="18"/>
                <w:lang w:val="en-GB"/>
              </w:rPr>
            </w:pPr>
            <w:r>
              <w:rPr>
                <w:i/>
                <w:color w:val="A6A6A6" w:themeColor="background1" w:themeShade="A6"/>
                <w:sz w:val="18"/>
                <w:szCs w:val="18"/>
                <w:lang w:val="en-GB"/>
              </w:rPr>
              <w:t>EIS simulated data can be used as input for model verification. Data-Based model uses experimental EIS data as input.</w:t>
            </w:r>
          </w:p>
        </w:tc>
      </w:tr>
    </w:tbl>
    <w:p w14:paraId="4CEF83E7" w14:textId="21DC4754" w:rsidR="007D13FF" w:rsidRPr="002C03B7" w:rsidRDefault="007D13FF" w:rsidP="007D13FF">
      <w:pPr>
        <w:rPr>
          <w:sz w:val="18"/>
        </w:rPr>
      </w:pPr>
    </w:p>
    <w:p w14:paraId="1AA92ED8" w14:textId="6776D953" w:rsidR="00A6541A" w:rsidRPr="002C03B7" w:rsidRDefault="00A6541A" w:rsidP="007D13FF">
      <w:pPr>
        <w:rPr>
          <w:sz w:val="18"/>
        </w:rPr>
      </w:pPr>
    </w:p>
    <w:p w14:paraId="557C4295" w14:textId="77777777" w:rsidR="00A6541A" w:rsidRPr="002C03B7" w:rsidRDefault="00A6541A" w:rsidP="007D13FF">
      <w:pPr>
        <w:rPr>
          <w:sz w:val="18"/>
        </w:rPr>
      </w:pPr>
    </w:p>
    <w:p w14:paraId="0729B493" w14:textId="77777777" w:rsidR="003E599A" w:rsidRPr="002C03B7" w:rsidRDefault="003E599A" w:rsidP="007D13FF">
      <w:pPr>
        <w:rPr>
          <w:sz w:val="18"/>
        </w:rPr>
      </w:pPr>
    </w:p>
    <w:tbl>
      <w:tblPr>
        <w:tblStyle w:val="TableGridLight1"/>
        <w:tblW w:w="4865" w:type="pct"/>
        <w:tblInd w:w="250" w:type="dxa"/>
        <w:tblLayout w:type="fixed"/>
        <w:tblLook w:val="04A0" w:firstRow="1" w:lastRow="0" w:firstColumn="1" w:lastColumn="0" w:noHBand="0" w:noVBand="1"/>
      </w:tblPr>
      <w:tblGrid>
        <w:gridCol w:w="558"/>
        <w:gridCol w:w="1707"/>
        <w:gridCol w:w="1340"/>
        <w:gridCol w:w="5212"/>
      </w:tblGrid>
      <w:tr w:rsidR="007D13FF" w:rsidRPr="002C03B7" w14:paraId="4445BA51" w14:textId="77777777" w:rsidTr="00E94BEF">
        <w:tc>
          <w:tcPr>
            <w:tcW w:w="558" w:type="dxa"/>
            <w:shd w:val="clear" w:color="auto" w:fill="339933"/>
            <w:vAlign w:val="center"/>
          </w:tcPr>
          <w:p w14:paraId="1BA405C5" w14:textId="77777777" w:rsidR="007D13FF" w:rsidRPr="002C03B7" w:rsidRDefault="007D13FF" w:rsidP="00E94BEF">
            <w:pPr>
              <w:spacing w:before="60" w:after="60"/>
              <w:jc w:val="center"/>
              <w:rPr>
                <w:b/>
                <w:szCs w:val="18"/>
                <w:lang w:val="en-GB"/>
              </w:rPr>
            </w:pPr>
            <w:r w:rsidRPr="002C03B7">
              <w:rPr>
                <w:sz w:val="18"/>
                <w:lang w:val="en-GB"/>
              </w:rPr>
              <w:br w:type="page"/>
            </w:r>
            <w:r w:rsidRPr="002C03B7">
              <w:rPr>
                <w:i/>
                <w:noProof/>
                <w:color w:val="808080" w:themeColor="background1" w:themeShade="80"/>
                <w:sz w:val="18"/>
                <w:szCs w:val="18"/>
                <w:lang w:eastAsia="en-GB"/>
              </w:rPr>
              <mc:AlternateContent>
                <mc:Choice Requires="wps">
                  <w:drawing>
                    <wp:anchor distT="0" distB="0" distL="114300" distR="114300" simplePos="0" relativeHeight="251666432" behindDoc="0" locked="0" layoutInCell="1" allowOverlap="1" wp14:anchorId="4FFB0954" wp14:editId="6CA1C875">
                      <wp:simplePos x="0" y="0"/>
                      <wp:positionH relativeFrom="column">
                        <wp:posOffset>5231130</wp:posOffset>
                      </wp:positionH>
                      <wp:positionV relativeFrom="paragraph">
                        <wp:posOffset>-84981</wp:posOffset>
                      </wp:positionV>
                      <wp:extent cx="447675" cy="452120"/>
                      <wp:effectExtent l="0" t="0" r="28575" b="24130"/>
                      <wp:wrapNone/>
                      <wp:docPr id="5" name="Oval 28"/>
                      <wp:cNvGraphicFramePr/>
                      <a:graphic xmlns:a="http://schemas.openxmlformats.org/drawingml/2006/main">
                        <a:graphicData uri="http://schemas.microsoft.com/office/word/2010/wordprocessingShape">
                          <wps:wsp>
                            <wps:cNvSpPr/>
                            <wps:spPr>
                              <a:xfrm>
                                <a:off x="0" y="0"/>
                                <a:ext cx="447675" cy="452120"/>
                              </a:xfrm>
                              <a:prstGeom prst="ellipse">
                                <a:avLst/>
                              </a:prstGeom>
                              <a:solidFill>
                                <a:srgbClr val="339933"/>
                              </a:solidFill>
                              <a:ln>
                                <a:solidFill>
                                  <a:srgbClr val="008080"/>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33B107BA" id="Oval 28" o:spid="_x0000_s1026" style="position:absolute;margin-left:411.9pt;margin-top:-6.7pt;width:35.2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" fillcolor="#393" strokecolor="teal" strokeweight="2pt"/>
                  </w:pict>
                </mc:Fallback>
              </mc:AlternateContent>
            </w:r>
            <w:r w:rsidRPr="002C03B7">
              <w:rPr>
                <w:b/>
                <w:szCs w:val="18"/>
                <w:lang w:val="en-GB"/>
              </w:rPr>
              <w:t>3</w:t>
            </w:r>
          </w:p>
        </w:tc>
        <w:tc>
          <w:tcPr>
            <w:tcW w:w="8259" w:type="dxa"/>
            <w:gridSpan w:val="3"/>
            <w:shd w:val="clear" w:color="auto" w:fill="339933"/>
          </w:tcPr>
          <w:p w14:paraId="7E7E09AA" w14:textId="77777777" w:rsidR="007D13FF" w:rsidRPr="002C03B7" w:rsidRDefault="007D13FF" w:rsidP="00E94BEF">
            <w:pPr>
              <w:spacing w:before="60" w:after="60"/>
              <w:rPr>
                <w:b/>
                <w:i/>
                <w:smallCaps/>
                <w:szCs w:val="18"/>
                <w:lang w:val="en-GB"/>
              </w:rPr>
            </w:pPr>
            <w:r w:rsidRPr="002C03B7">
              <w:rPr>
                <w:b/>
                <w:smallCaps/>
                <w:szCs w:val="18"/>
                <w:lang w:val="en-GB"/>
              </w:rPr>
              <w:t xml:space="preserve">Solver and Computational translation of the specifications </w:t>
            </w:r>
          </w:p>
        </w:tc>
      </w:tr>
      <w:tr w:rsidR="007D13FF" w:rsidRPr="002C03B7" w14:paraId="3AB013D0" w14:textId="77777777" w:rsidTr="00FF4389">
        <w:tc>
          <w:tcPr>
            <w:tcW w:w="558" w:type="dxa"/>
            <w:vAlign w:val="center"/>
          </w:tcPr>
          <w:p w14:paraId="42097D22" w14:textId="77777777" w:rsidR="007D13FF" w:rsidRPr="002C03B7" w:rsidRDefault="007D13FF" w:rsidP="00E94BEF">
            <w:pPr>
              <w:jc w:val="center"/>
              <w:rPr>
                <w:b/>
                <w:sz w:val="18"/>
                <w:szCs w:val="18"/>
                <w:lang w:val="en-GB"/>
              </w:rPr>
            </w:pPr>
            <w:r w:rsidRPr="002C03B7">
              <w:rPr>
                <w:b/>
                <w:sz w:val="18"/>
                <w:szCs w:val="18"/>
                <w:lang w:val="en-GB"/>
              </w:rPr>
              <w:t>3.1</w:t>
            </w:r>
          </w:p>
        </w:tc>
        <w:tc>
          <w:tcPr>
            <w:tcW w:w="1707" w:type="dxa"/>
            <w:vAlign w:val="center"/>
          </w:tcPr>
          <w:p w14:paraId="011254AD" w14:textId="77777777" w:rsidR="007D13FF" w:rsidRPr="002C03B7" w:rsidRDefault="007D13FF" w:rsidP="00E94BEF">
            <w:pPr>
              <w:jc w:val="right"/>
              <w:rPr>
                <w:b/>
                <w:smallCaps/>
                <w:sz w:val="18"/>
                <w:szCs w:val="18"/>
                <w:lang w:val="en-GB"/>
              </w:rPr>
            </w:pPr>
            <w:r w:rsidRPr="002C03B7">
              <w:rPr>
                <w:b/>
                <w:smallCaps/>
                <w:sz w:val="18"/>
                <w:szCs w:val="18"/>
                <w:lang w:val="en-GB"/>
              </w:rPr>
              <w:t>Numerical Solver</w:t>
            </w:r>
          </w:p>
        </w:tc>
        <w:tc>
          <w:tcPr>
            <w:tcW w:w="6552" w:type="dxa"/>
            <w:gridSpan w:val="2"/>
            <w:vAlign w:val="center"/>
          </w:tcPr>
          <w:p w14:paraId="3F3256DC" w14:textId="00A4CF72" w:rsidR="007D13FF" w:rsidRPr="00FF4389" w:rsidRDefault="00FF4389" w:rsidP="00FF4389">
            <w:pPr>
              <w:rPr>
                <w:i/>
                <w:color w:val="808080" w:themeColor="background1" w:themeShade="80"/>
                <w:sz w:val="18"/>
                <w:szCs w:val="18"/>
                <w:lang w:val="en-GB"/>
              </w:rPr>
            </w:pPr>
            <w:r>
              <w:rPr>
                <w:i/>
                <w:color w:val="808080" w:themeColor="background1" w:themeShade="80"/>
                <w:sz w:val="18"/>
                <w:szCs w:val="18"/>
                <w:lang w:val="en-GB"/>
              </w:rPr>
              <w:t>MATLAB solvers</w:t>
            </w:r>
          </w:p>
          <w:p w14:paraId="093B1562" w14:textId="77777777" w:rsidR="007D13FF" w:rsidRPr="002C03B7" w:rsidRDefault="007D13FF" w:rsidP="00FF4389">
            <w:pPr>
              <w:rPr>
                <w:i/>
                <w:color w:val="808080" w:themeColor="background1" w:themeShade="80"/>
                <w:sz w:val="18"/>
                <w:szCs w:val="18"/>
                <w:lang w:val="en-GB"/>
              </w:rPr>
            </w:pPr>
          </w:p>
        </w:tc>
      </w:tr>
      <w:tr w:rsidR="007D13FF" w:rsidRPr="002C03B7" w14:paraId="6FC02E81" w14:textId="77777777" w:rsidTr="009B563D">
        <w:tc>
          <w:tcPr>
            <w:tcW w:w="558" w:type="dxa"/>
            <w:vAlign w:val="center"/>
          </w:tcPr>
          <w:p w14:paraId="0FF4E9C8" w14:textId="77777777" w:rsidR="007D13FF" w:rsidRPr="002C03B7" w:rsidRDefault="007D13FF" w:rsidP="00E94BEF">
            <w:pPr>
              <w:jc w:val="center"/>
              <w:rPr>
                <w:b/>
                <w:sz w:val="18"/>
                <w:szCs w:val="18"/>
                <w:lang w:val="en-GB"/>
              </w:rPr>
            </w:pPr>
            <w:r w:rsidRPr="002C03B7">
              <w:rPr>
                <w:b/>
                <w:sz w:val="18"/>
                <w:szCs w:val="18"/>
                <w:lang w:val="en-GB"/>
              </w:rPr>
              <w:t>3.2</w:t>
            </w:r>
          </w:p>
        </w:tc>
        <w:tc>
          <w:tcPr>
            <w:tcW w:w="1707" w:type="dxa"/>
            <w:vAlign w:val="center"/>
          </w:tcPr>
          <w:p w14:paraId="41B9619E" w14:textId="77777777" w:rsidR="007D13FF" w:rsidRPr="002C03B7" w:rsidRDefault="007D13FF" w:rsidP="00E94BEF">
            <w:pPr>
              <w:jc w:val="right"/>
              <w:rPr>
                <w:b/>
                <w:smallCaps/>
                <w:sz w:val="18"/>
                <w:szCs w:val="18"/>
                <w:lang w:val="en-GB"/>
              </w:rPr>
            </w:pPr>
            <w:r w:rsidRPr="002C03B7">
              <w:rPr>
                <w:b/>
                <w:smallCaps/>
                <w:sz w:val="18"/>
                <w:szCs w:val="18"/>
                <w:lang w:val="en-GB"/>
              </w:rPr>
              <w:t>Software tool</w:t>
            </w:r>
          </w:p>
        </w:tc>
        <w:tc>
          <w:tcPr>
            <w:tcW w:w="6552" w:type="dxa"/>
            <w:gridSpan w:val="2"/>
          </w:tcPr>
          <w:p w14:paraId="7FE2BA91" w14:textId="77777777" w:rsidR="007D13FF" w:rsidRPr="002C03B7" w:rsidRDefault="007D13FF" w:rsidP="00E94BEF">
            <w:pPr>
              <w:tabs>
                <w:tab w:val="left" w:pos="1365"/>
              </w:tabs>
              <w:rPr>
                <w:i/>
                <w:color w:val="808080" w:themeColor="background1" w:themeShade="80"/>
                <w:sz w:val="18"/>
                <w:szCs w:val="18"/>
                <w:lang w:val="en-GB"/>
              </w:rPr>
            </w:pPr>
          </w:p>
          <w:p w14:paraId="381C5A84" w14:textId="72449D6F" w:rsidR="007D13FF" w:rsidRPr="002C03B7" w:rsidRDefault="00B23D03" w:rsidP="00E94BEF">
            <w:pPr>
              <w:tabs>
                <w:tab w:val="left" w:pos="1365"/>
              </w:tabs>
              <w:rPr>
                <w:i/>
                <w:color w:val="808080" w:themeColor="background1" w:themeShade="80"/>
                <w:sz w:val="18"/>
                <w:szCs w:val="18"/>
                <w:lang w:val="en-GB"/>
              </w:rPr>
            </w:pPr>
            <w:r>
              <w:rPr>
                <w:i/>
                <w:sz w:val="18"/>
                <w:szCs w:val="18"/>
                <w:lang w:val="en-GB"/>
              </w:rPr>
              <w:t>MATLAB, ADS Keysight</w:t>
            </w:r>
          </w:p>
          <w:p w14:paraId="32C94DF3" w14:textId="77777777" w:rsidR="007D13FF" w:rsidRPr="002C03B7" w:rsidRDefault="007D13FF" w:rsidP="00E94BEF">
            <w:pPr>
              <w:tabs>
                <w:tab w:val="left" w:pos="1365"/>
              </w:tabs>
              <w:rPr>
                <w:i/>
                <w:color w:val="808080" w:themeColor="background1" w:themeShade="80"/>
                <w:sz w:val="18"/>
                <w:szCs w:val="18"/>
                <w:lang w:val="en-GB"/>
              </w:rPr>
            </w:pPr>
          </w:p>
        </w:tc>
      </w:tr>
      <w:tr w:rsidR="007D13FF" w:rsidRPr="002C03B7" w14:paraId="35ACB94C" w14:textId="77777777" w:rsidTr="009B563D">
        <w:tc>
          <w:tcPr>
            <w:tcW w:w="558" w:type="dxa"/>
            <w:vAlign w:val="center"/>
          </w:tcPr>
          <w:p w14:paraId="3AC4F2CA" w14:textId="77777777" w:rsidR="007D13FF" w:rsidRPr="002C03B7" w:rsidRDefault="007D13FF" w:rsidP="00E94BEF">
            <w:pPr>
              <w:jc w:val="center"/>
              <w:rPr>
                <w:b/>
                <w:sz w:val="18"/>
                <w:szCs w:val="18"/>
                <w:lang w:val="en-GB"/>
              </w:rPr>
            </w:pPr>
            <w:r w:rsidRPr="002C03B7">
              <w:rPr>
                <w:b/>
                <w:sz w:val="18"/>
                <w:szCs w:val="18"/>
                <w:lang w:val="en-GB"/>
              </w:rPr>
              <w:t>3.3</w:t>
            </w:r>
          </w:p>
        </w:tc>
        <w:tc>
          <w:tcPr>
            <w:tcW w:w="1707" w:type="dxa"/>
            <w:vAlign w:val="center"/>
          </w:tcPr>
          <w:p w14:paraId="30A306D3" w14:textId="77777777" w:rsidR="007D13FF" w:rsidRPr="002C03B7" w:rsidRDefault="007D13FF" w:rsidP="00E94BEF">
            <w:pPr>
              <w:jc w:val="right"/>
              <w:rPr>
                <w:b/>
                <w:smallCaps/>
                <w:sz w:val="18"/>
                <w:szCs w:val="18"/>
                <w:lang w:val="en-GB"/>
              </w:rPr>
            </w:pPr>
            <w:r w:rsidRPr="002C03B7">
              <w:rPr>
                <w:b/>
                <w:smallCaps/>
                <w:sz w:val="18"/>
                <w:szCs w:val="18"/>
                <w:lang w:val="en-GB"/>
              </w:rPr>
              <w:t>Time step</w:t>
            </w:r>
          </w:p>
        </w:tc>
        <w:tc>
          <w:tcPr>
            <w:tcW w:w="6552" w:type="dxa"/>
            <w:gridSpan w:val="2"/>
          </w:tcPr>
          <w:p w14:paraId="7949A584" w14:textId="77777777" w:rsidR="007D13FF" w:rsidRPr="002C03B7" w:rsidRDefault="007D13FF" w:rsidP="00E94BEF">
            <w:pPr>
              <w:tabs>
                <w:tab w:val="left" w:pos="1365"/>
              </w:tabs>
              <w:rPr>
                <w:i/>
                <w:sz w:val="18"/>
                <w:szCs w:val="18"/>
                <w:lang w:val="en-GB"/>
              </w:rPr>
            </w:pPr>
          </w:p>
          <w:p w14:paraId="677A9D2B" w14:textId="77777777" w:rsidR="007D13FF" w:rsidRDefault="00364D9D" w:rsidP="006823AA">
            <w:pPr>
              <w:tabs>
                <w:tab w:val="left" w:pos="1365"/>
              </w:tabs>
              <w:rPr>
                <w:i/>
                <w:color w:val="808080" w:themeColor="background1" w:themeShade="80"/>
                <w:sz w:val="18"/>
                <w:szCs w:val="18"/>
                <w:lang w:val="en-GB"/>
              </w:rPr>
            </w:pPr>
            <w:r>
              <w:rPr>
                <w:i/>
                <w:color w:val="808080" w:themeColor="background1" w:themeShade="80"/>
                <w:sz w:val="18"/>
                <w:szCs w:val="18"/>
                <w:lang w:val="en-GB"/>
              </w:rPr>
              <w:t>Equivalent electric circuit fitting process.</w:t>
            </w:r>
          </w:p>
          <w:p w14:paraId="0501EB4E" w14:textId="2BE0BB35" w:rsidR="00364D9D" w:rsidRPr="002C03B7" w:rsidRDefault="00364D9D" w:rsidP="006823AA">
            <w:pPr>
              <w:tabs>
                <w:tab w:val="left" w:pos="1365"/>
              </w:tabs>
              <w:rPr>
                <w:i/>
                <w:color w:val="808080" w:themeColor="background1" w:themeShade="80"/>
                <w:sz w:val="18"/>
                <w:szCs w:val="18"/>
                <w:lang w:val="en-GB"/>
              </w:rPr>
            </w:pPr>
          </w:p>
        </w:tc>
      </w:tr>
      <w:tr w:rsidR="007D13FF" w:rsidRPr="002C03B7" w14:paraId="0C766F1C" w14:textId="77777777" w:rsidTr="009B563D">
        <w:tc>
          <w:tcPr>
            <w:tcW w:w="558" w:type="dxa"/>
            <w:vAlign w:val="center"/>
          </w:tcPr>
          <w:p w14:paraId="3E4D67A9" w14:textId="77777777" w:rsidR="007D13FF" w:rsidRPr="002C03B7" w:rsidRDefault="007D13FF" w:rsidP="00E94BEF">
            <w:pPr>
              <w:jc w:val="center"/>
              <w:rPr>
                <w:b/>
                <w:sz w:val="18"/>
                <w:szCs w:val="18"/>
                <w:lang w:val="en-GB"/>
              </w:rPr>
            </w:pPr>
            <w:r w:rsidRPr="002C03B7">
              <w:rPr>
                <w:b/>
                <w:sz w:val="18"/>
                <w:szCs w:val="18"/>
                <w:lang w:val="en-GB"/>
              </w:rPr>
              <w:t>3.4</w:t>
            </w:r>
          </w:p>
        </w:tc>
        <w:tc>
          <w:tcPr>
            <w:tcW w:w="1707" w:type="dxa"/>
            <w:vAlign w:val="center"/>
          </w:tcPr>
          <w:p w14:paraId="3A8E8A13" w14:textId="77777777" w:rsidR="007D13FF" w:rsidRPr="002C03B7" w:rsidRDefault="007D13FF" w:rsidP="00E94BEF">
            <w:pPr>
              <w:rPr>
                <w:i/>
                <w:color w:val="808080" w:themeColor="background1" w:themeShade="80"/>
                <w:sz w:val="18"/>
                <w:szCs w:val="18"/>
                <w:lang w:val="en-GB"/>
              </w:rPr>
            </w:pPr>
            <w:r w:rsidRPr="002C03B7">
              <w:rPr>
                <w:b/>
                <w:smallCaps/>
                <w:sz w:val="18"/>
                <w:szCs w:val="18"/>
                <w:lang w:val="en-GB"/>
              </w:rPr>
              <w:t>Computational Representation</w:t>
            </w:r>
            <w:r w:rsidRPr="002C03B7">
              <w:rPr>
                <w:i/>
                <w:color w:val="808080" w:themeColor="background1" w:themeShade="80"/>
                <w:sz w:val="18"/>
                <w:szCs w:val="18"/>
                <w:lang w:val="en-GB"/>
              </w:rPr>
              <w:t xml:space="preserve"> </w:t>
            </w:r>
          </w:p>
          <w:p w14:paraId="0953BFEA" w14:textId="77777777" w:rsidR="007D13FF" w:rsidRPr="002C03B7" w:rsidRDefault="007D13FF" w:rsidP="00E94BEF">
            <w:pPr>
              <w:jc w:val="right"/>
              <w:rPr>
                <w:b/>
                <w:smallCaps/>
                <w:sz w:val="18"/>
                <w:szCs w:val="18"/>
                <w:lang w:val="en-GB"/>
              </w:rPr>
            </w:pPr>
          </w:p>
        </w:tc>
        <w:tc>
          <w:tcPr>
            <w:tcW w:w="1340" w:type="dxa"/>
          </w:tcPr>
          <w:p w14:paraId="6CF632A5" w14:textId="77777777" w:rsidR="007D13FF" w:rsidRPr="002C03B7" w:rsidRDefault="007D13FF" w:rsidP="00E94BEF">
            <w:pPr>
              <w:jc w:val="right"/>
              <w:rPr>
                <w:b/>
                <w:smallCaps/>
                <w:sz w:val="18"/>
                <w:szCs w:val="18"/>
                <w:lang w:val="en-GB"/>
              </w:rPr>
            </w:pPr>
            <w:r w:rsidRPr="002C03B7">
              <w:rPr>
                <w:b/>
                <w:smallCaps/>
                <w:sz w:val="18"/>
                <w:szCs w:val="18"/>
                <w:lang w:val="en-GB"/>
              </w:rPr>
              <w:t>Physics Equation, Material Relations, Material</w:t>
            </w:r>
          </w:p>
        </w:tc>
        <w:tc>
          <w:tcPr>
            <w:tcW w:w="5212" w:type="dxa"/>
          </w:tcPr>
          <w:p w14:paraId="3C01DE73" w14:textId="30579F25" w:rsidR="007D13FF" w:rsidRPr="002C03B7" w:rsidRDefault="007D13FF" w:rsidP="00E94BEF">
            <w:pPr>
              <w:tabs>
                <w:tab w:val="left" w:pos="1365"/>
              </w:tabs>
              <w:rPr>
                <w:i/>
                <w:color w:val="808080" w:themeColor="background1" w:themeShade="80"/>
                <w:sz w:val="18"/>
                <w:szCs w:val="18"/>
                <w:lang w:val="en-GB"/>
              </w:rPr>
            </w:pPr>
            <w:r w:rsidRPr="002C03B7">
              <w:rPr>
                <w:i/>
                <w:color w:val="808080" w:themeColor="background1" w:themeShade="80"/>
                <w:sz w:val="18"/>
                <w:szCs w:val="18"/>
                <w:lang w:val="en-GB"/>
              </w:rPr>
              <w:t>no special computer representation - physical quantities directly modelled (scaled for convenience)</w:t>
            </w:r>
          </w:p>
          <w:p w14:paraId="2EBFBB05" w14:textId="77777777" w:rsidR="007D13FF" w:rsidRPr="002C03B7" w:rsidRDefault="007D13FF" w:rsidP="00E94BEF">
            <w:pPr>
              <w:tabs>
                <w:tab w:val="left" w:pos="1365"/>
              </w:tabs>
              <w:rPr>
                <w:i/>
                <w:color w:val="808080" w:themeColor="background1" w:themeShade="80"/>
                <w:sz w:val="12"/>
                <w:szCs w:val="18"/>
                <w:lang w:val="en-GB"/>
              </w:rPr>
            </w:pPr>
          </w:p>
        </w:tc>
      </w:tr>
      <w:tr w:rsidR="007D13FF" w:rsidRPr="002C03B7" w14:paraId="0D5955E0" w14:textId="77777777" w:rsidTr="009B563D">
        <w:tc>
          <w:tcPr>
            <w:tcW w:w="558" w:type="dxa"/>
            <w:vAlign w:val="center"/>
          </w:tcPr>
          <w:p w14:paraId="369132CE" w14:textId="77777777" w:rsidR="007D13FF" w:rsidRPr="002C03B7" w:rsidRDefault="007D13FF" w:rsidP="00E94BEF">
            <w:pPr>
              <w:jc w:val="center"/>
              <w:rPr>
                <w:b/>
                <w:sz w:val="18"/>
                <w:szCs w:val="18"/>
                <w:lang w:val="en-GB"/>
              </w:rPr>
            </w:pPr>
            <w:r w:rsidRPr="002C03B7">
              <w:rPr>
                <w:b/>
                <w:sz w:val="18"/>
                <w:szCs w:val="18"/>
                <w:lang w:val="en-GB"/>
              </w:rPr>
              <w:t>3.5</w:t>
            </w:r>
          </w:p>
        </w:tc>
        <w:tc>
          <w:tcPr>
            <w:tcW w:w="1707" w:type="dxa"/>
            <w:vAlign w:val="center"/>
          </w:tcPr>
          <w:p w14:paraId="7B56D410" w14:textId="77777777" w:rsidR="007D13FF" w:rsidRPr="002C03B7" w:rsidRDefault="007D13FF" w:rsidP="00E94BEF">
            <w:pPr>
              <w:jc w:val="right"/>
              <w:rPr>
                <w:b/>
                <w:smallCaps/>
                <w:sz w:val="18"/>
                <w:szCs w:val="18"/>
                <w:lang w:val="en-GB"/>
              </w:rPr>
            </w:pPr>
            <w:r w:rsidRPr="002C03B7">
              <w:rPr>
                <w:b/>
                <w:smallCaps/>
                <w:sz w:val="18"/>
                <w:szCs w:val="18"/>
                <w:lang w:val="en-GB"/>
              </w:rPr>
              <w:t xml:space="preserve">Computational boundary conditions </w:t>
            </w:r>
          </w:p>
        </w:tc>
        <w:tc>
          <w:tcPr>
            <w:tcW w:w="6552" w:type="dxa"/>
            <w:gridSpan w:val="2"/>
          </w:tcPr>
          <w:p w14:paraId="4D1251BD" w14:textId="77777777" w:rsidR="007D13FF" w:rsidRPr="002C03B7" w:rsidRDefault="007D13FF" w:rsidP="00E94BEF">
            <w:pPr>
              <w:tabs>
                <w:tab w:val="left" w:pos="1365"/>
              </w:tabs>
              <w:rPr>
                <w:i/>
                <w:color w:val="808080" w:themeColor="background1" w:themeShade="80"/>
                <w:sz w:val="18"/>
                <w:szCs w:val="18"/>
                <w:lang w:val="en-GB"/>
              </w:rPr>
            </w:pPr>
          </w:p>
          <w:p w14:paraId="0D6F9950" w14:textId="0D0B5059" w:rsidR="007D13FF" w:rsidRPr="002C03B7" w:rsidRDefault="00B23D03" w:rsidP="00B23D03">
            <w:pPr>
              <w:tabs>
                <w:tab w:val="left" w:pos="1365"/>
              </w:tabs>
              <w:rPr>
                <w:i/>
                <w:color w:val="808080" w:themeColor="background1" w:themeShade="80"/>
                <w:sz w:val="18"/>
                <w:szCs w:val="18"/>
                <w:lang w:val="en-GB"/>
              </w:rPr>
            </w:pPr>
            <w:r>
              <w:rPr>
                <w:i/>
                <w:sz w:val="18"/>
                <w:szCs w:val="18"/>
                <w:lang w:val="en-GB"/>
              </w:rPr>
              <w:t xml:space="preserve">Electric circuit components are bounded </w:t>
            </w:r>
            <w:r w:rsidR="006823AA">
              <w:rPr>
                <w:i/>
                <w:sz w:val="18"/>
                <w:szCs w:val="18"/>
                <w:lang w:val="en-GB"/>
              </w:rPr>
              <w:t xml:space="preserve">in order </w:t>
            </w:r>
            <w:r>
              <w:rPr>
                <w:i/>
                <w:sz w:val="18"/>
                <w:szCs w:val="18"/>
                <w:lang w:val="en-GB"/>
              </w:rPr>
              <w:t>to maintain real physical interpretation of battery physical-chemical properties.</w:t>
            </w:r>
          </w:p>
        </w:tc>
      </w:tr>
      <w:tr w:rsidR="007D13FF" w:rsidRPr="002C03B7" w14:paraId="39845A3C" w14:textId="77777777" w:rsidTr="009B563D">
        <w:tc>
          <w:tcPr>
            <w:tcW w:w="558" w:type="dxa"/>
            <w:vAlign w:val="center"/>
          </w:tcPr>
          <w:p w14:paraId="3740349D" w14:textId="77777777" w:rsidR="007D13FF" w:rsidRPr="002C03B7" w:rsidRDefault="007D13FF" w:rsidP="00E94BEF">
            <w:pPr>
              <w:jc w:val="center"/>
              <w:rPr>
                <w:b/>
                <w:sz w:val="18"/>
                <w:szCs w:val="18"/>
                <w:lang w:val="en-GB"/>
              </w:rPr>
            </w:pPr>
            <w:r w:rsidRPr="002C03B7">
              <w:rPr>
                <w:b/>
                <w:sz w:val="18"/>
                <w:szCs w:val="18"/>
                <w:lang w:val="en-GB"/>
              </w:rPr>
              <w:t>3.6</w:t>
            </w:r>
          </w:p>
        </w:tc>
        <w:tc>
          <w:tcPr>
            <w:tcW w:w="1707" w:type="dxa"/>
            <w:vAlign w:val="center"/>
          </w:tcPr>
          <w:p w14:paraId="352F3464" w14:textId="77777777" w:rsidR="007D13FF" w:rsidRPr="002C03B7" w:rsidRDefault="007D13FF" w:rsidP="00E94BEF">
            <w:pPr>
              <w:jc w:val="right"/>
              <w:rPr>
                <w:b/>
                <w:smallCaps/>
                <w:sz w:val="18"/>
                <w:szCs w:val="18"/>
                <w:lang w:val="en-GB"/>
              </w:rPr>
            </w:pPr>
            <w:r w:rsidRPr="002C03B7">
              <w:rPr>
                <w:b/>
                <w:smallCaps/>
                <w:sz w:val="18"/>
                <w:szCs w:val="18"/>
                <w:lang w:val="en-GB"/>
              </w:rPr>
              <w:t>additional Solver Parameters</w:t>
            </w:r>
          </w:p>
        </w:tc>
        <w:tc>
          <w:tcPr>
            <w:tcW w:w="6552" w:type="dxa"/>
            <w:gridSpan w:val="2"/>
          </w:tcPr>
          <w:p w14:paraId="17BB0910" w14:textId="77777777" w:rsidR="007D13FF" w:rsidRDefault="007D13FF" w:rsidP="00B23D03">
            <w:pPr>
              <w:tabs>
                <w:tab w:val="left" w:pos="1365"/>
              </w:tabs>
              <w:rPr>
                <w:i/>
                <w:sz w:val="18"/>
                <w:szCs w:val="18"/>
                <w:lang w:val="en-GB"/>
              </w:rPr>
            </w:pPr>
          </w:p>
          <w:p w14:paraId="375B02BA" w14:textId="604D02F9" w:rsidR="00B23D03" w:rsidRPr="00B23D03" w:rsidRDefault="000C366A" w:rsidP="00B23D03">
            <w:pPr>
              <w:tabs>
                <w:tab w:val="left" w:pos="1365"/>
              </w:tabs>
              <w:rPr>
                <w:i/>
                <w:color w:val="808080" w:themeColor="background1" w:themeShade="80"/>
                <w:sz w:val="18"/>
                <w:szCs w:val="18"/>
                <w:lang w:val="en-GB"/>
              </w:rPr>
            </w:pPr>
            <w:r>
              <w:rPr>
                <w:i/>
                <w:color w:val="808080" w:themeColor="background1" w:themeShade="80"/>
                <w:sz w:val="18"/>
                <w:szCs w:val="18"/>
                <w:lang w:val="en-GB"/>
              </w:rPr>
              <w:t>Number of equivalent circuit blocks to be modelled.</w:t>
            </w:r>
          </w:p>
        </w:tc>
      </w:tr>
    </w:tbl>
    <w:p w14:paraId="25868046" w14:textId="1B132A85" w:rsidR="007D13FF" w:rsidRPr="002C03B7" w:rsidRDefault="007D13FF" w:rsidP="007D13FF">
      <w:pPr>
        <w:spacing w:after="0" w:line="240" w:lineRule="auto"/>
        <w:rPr>
          <w:b/>
          <w:iCs/>
          <w:sz w:val="18"/>
          <w:szCs w:val="18"/>
        </w:rPr>
      </w:pPr>
    </w:p>
    <w:p w14:paraId="4952E25E" w14:textId="0BC316E1" w:rsidR="00A6541A" w:rsidRPr="002C03B7" w:rsidRDefault="00A6541A" w:rsidP="007D13FF">
      <w:pPr>
        <w:spacing w:after="0" w:line="240" w:lineRule="auto"/>
        <w:rPr>
          <w:b/>
          <w:iCs/>
          <w:sz w:val="18"/>
          <w:szCs w:val="18"/>
        </w:rPr>
      </w:pPr>
    </w:p>
    <w:p w14:paraId="56516A56" w14:textId="0C6952B7" w:rsidR="00A6541A" w:rsidRPr="002C03B7" w:rsidRDefault="00A6541A" w:rsidP="007D13FF">
      <w:pPr>
        <w:spacing w:after="0" w:line="240" w:lineRule="auto"/>
        <w:rPr>
          <w:b/>
          <w:iCs/>
          <w:sz w:val="18"/>
          <w:szCs w:val="18"/>
        </w:rPr>
      </w:pPr>
    </w:p>
    <w:p w14:paraId="3F96F86B" w14:textId="1DC4F4B8" w:rsidR="00A6541A" w:rsidRPr="002C03B7" w:rsidRDefault="00A6541A" w:rsidP="007D13FF">
      <w:pPr>
        <w:spacing w:after="0" w:line="240" w:lineRule="auto"/>
        <w:rPr>
          <w:b/>
          <w:iCs/>
          <w:sz w:val="18"/>
          <w:szCs w:val="18"/>
        </w:rPr>
      </w:pPr>
    </w:p>
    <w:p w14:paraId="27ECF423" w14:textId="485EAC85" w:rsidR="00A6541A" w:rsidRPr="002C03B7" w:rsidRDefault="00A6541A" w:rsidP="007D13FF">
      <w:pPr>
        <w:spacing w:after="0" w:line="240" w:lineRule="auto"/>
        <w:rPr>
          <w:b/>
          <w:iCs/>
          <w:sz w:val="18"/>
          <w:szCs w:val="18"/>
        </w:rPr>
      </w:pPr>
    </w:p>
    <w:p w14:paraId="730D40EE" w14:textId="5E80E9C3" w:rsidR="00A6541A" w:rsidRPr="002C03B7" w:rsidRDefault="00A6541A" w:rsidP="007D13FF">
      <w:pPr>
        <w:spacing w:after="0" w:line="240" w:lineRule="auto"/>
        <w:rPr>
          <w:b/>
          <w:iCs/>
          <w:sz w:val="18"/>
          <w:szCs w:val="18"/>
        </w:rPr>
      </w:pPr>
    </w:p>
    <w:p w14:paraId="1294CF0F" w14:textId="71D83788" w:rsidR="00A6541A" w:rsidRPr="002C03B7" w:rsidRDefault="00A6541A" w:rsidP="007D13FF">
      <w:pPr>
        <w:spacing w:after="0" w:line="240" w:lineRule="auto"/>
        <w:rPr>
          <w:b/>
          <w:iCs/>
          <w:sz w:val="18"/>
          <w:szCs w:val="18"/>
        </w:rPr>
      </w:pPr>
    </w:p>
    <w:p w14:paraId="0ED74862" w14:textId="240D1781" w:rsidR="00A6541A" w:rsidRDefault="00A6541A" w:rsidP="007D13FF">
      <w:pPr>
        <w:spacing w:after="0" w:line="240" w:lineRule="auto"/>
        <w:rPr>
          <w:b/>
          <w:iCs/>
          <w:sz w:val="18"/>
          <w:szCs w:val="18"/>
        </w:rPr>
      </w:pPr>
    </w:p>
    <w:p w14:paraId="254B6F7B" w14:textId="5A007D53" w:rsidR="00BE0BCC" w:rsidRDefault="00BE0BCC" w:rsidP="007D13FF">
      <w:pPr>
        <w:spacing w:after="0" w:line="240" w:lineRule="auto"/>
        <w:rPr>
          <w:b/>
          <w:iCs/>
          <w:sz w:val="18"/>
          <w:szCs w:val="18"/>
        </w:rPr>
      </w:pPr>
    </w:p>
    <w:p w14:paraId="5FD4C978" w14:textId="0141E527" w:rsidR="00BE0BCC" w:rsidRDefault="00BE0BCC" w:rsidP="007D13FF">
      <w:pPr>
        <w:spacing w:after="0" w:line="240" w:lineRule="auto"/>
        <w:rPr>
          <w:b/>
          <w:iCs/>
          <w:sz w:val="18"/>
          <w:szCs w:val="18"/>
        </w:rPr>
      </w:pPr>
    </w:p>
    <w:p w14:paraId="5800B380" w14:textId="2DF32765" w:rsidR="00BE0BCC" w:rsidRDefault="00BE0BCC" w:rsidP="007D13FF">
      <w:pPr>
        <w:spacing w:after="0" w:line="240" w:lineRule="auto"/>
        <w:rPr>
          <w:b/>
          <w:iCs/>
          <w:sz w:val="18"/>
          <w:szCs w:val="18"/>
        </w:rPr>
      </w:pPr>
    </w:p>
    <w:p w14:paraId="643B103A" w14:textId="48EA664C" w:rsidR="00BE0BCC" w:rsidRDefault="00BE0BCC" w:rsidP="007D13FF">
      <w:pPr>
        <w:spacing w:after="0" w:line="240" w:lineRule="auto"/>
        <w:rPr>
          <w:b/>
          <w:iCs/>
          <w:sz w:val="18"/>
          <w:szCs w:val="18"/>
        </w:rPr>
      </w:pPr>
    </w:p>
    <w:p w14:paraId="63635AA8" w14:textId="7599D231" w:rsidR="00BE0BCC" w:rsidRDefault="00BE0BCC" w:rsidP="007D13FF">
      <w:pPr>
        <w:spacing w:after="0" w:line="240" w:lineRule="auto"/>
        <w:rPr>
          <w:b/>
          <w:iCs/>
          <w:sz w:val="18"/>
          <w:szCs w:val="18"/>
        </w:rPr>
      </w:pPr>
    </w:p>
    <w:p w14:paraId="2921A8F9" w14:textId="0B5C2603" w:rsidR="00BE0BCC" w:rsidRDefault="00BE0BCC" w:rsidP="007D13FF">
      <w:pPr>
        <w:spacing w:after="0" w:line="240" w:lineRule="auto"/>
        <w:rPr>
          <w:b/>
          <w:iCs/>
          <w:sz w:val="18"/>
          <w:szCs w:val="18"/>
        </w:rPr>
      </w:pPr>
    </w:p>
    <w:p w14:paraId="692AF47D" w14:textId="2FF2507A" w:rsidR="00BE0BCC" w:rsidRDefault="00BE0BCC" w:rsidP="007D13FF">
      <w:pPr>
        <w:spacing w:after="0" w:line="240" w:lineRule="auto"/>
        <w:rPr>
          <w:b/>
          <w:iCs/>
          <w:sz w:val="18"/>
          <w:szCs w:val="18"/>
        </w:rPr>
      </w:pPr>
    </w:p>
    <w:p w14:paraId="7E0635D4" w14:textId="77777777" w:rsidR="00BE0BCC" w:rsidRPr="002C03B7" w:rsidRDefault="00BE0BCC" w:rsidP="007D13FF">
      <w:pPr>
        <w:spacing w:after="0" w:line="240" w:lineRule="auto"/>
        <w:rPr>
          <w:b/>
          <w:iCs/>
          <w:sz w:val="18"/>
          <w:szCs w:val="18"/>
        </w:rPr>
      </w:pPr>
    </w:p>
    <w:p w14:paraId="526EA0C0" w14:textId="7919BDCA" w:rsidR="00A6541A" w:rsidRPr="002C03B7" w:rsidRDefault="00A6541A" w:rsidP="007D13FF">
      <w:pPr>
        <w:spacing w:after="0" w:line="240" w:lineRule="auto"/>
        <w:rPr>
          <w:b/>
          <w:iCs/>
          <w:sz w:val="18"/>
          <w:szCs w:val="18"/>
        </w:rPr>
      </w:pPr>
    </w:p>
    <w:p w14:paraId="6B92D8A1" w14:textId="414A2E31" w:rsidR="00A6541A" w:rsidRDefault="00A6541A" w:rsidP="007D13FF">
      <w:pPr>
        <w:spacing w:after="0" w:line="240" w:lineRule="auto"/>
        <w:rPr>
          <w:b/>
          <w:iCs/>
          <w:sz w:val="18"/>
          <w:szCs w:val="18"/>
        </w:rPr>
      </w:pPr>
    </w:p>
    <w:p w14:paraId="55DADAD3" w14:textId="4809C65D" w:rsidR="00265774" w:rsidRDefault="00265774" w:rsidP="007D13FF">
      <w:pPr>
        <w:spacing w:after="0" w:line="240" w:lineRule="auto"/>
        <w:rPr>
          <w:b/>
          <w:iCs/>
          <w:sz w:val="18"/>
          <w:szCs w:val="18"/>
        </w:rPr>
      </w:pPr>
    </w:p>
    <w:p w14:paraId="3A0BC556" w14:textId="77777777" w:rsidR="00265774" w:rsidRPr="002C03B7" w:rsidRDefault="00265774" w:rsidP="007D13FF">
      <w:pPr>
        <w:spacing w:after="0" w:line="240" w:lineRule="auto"/>
        <w:rPr>
          <w:b/>
          <w:iCs/>
          <w:sz w:val="18"/>
          <w:szCs w:val="18"/>
        </w:rPr>
      </w:pPr>
    </w:p>
    <w:p w14:paraId="7FAF2C7F" w14:textId="7E4AFCD8" w:rsidR="00A6541A" w:rsidRPr="002C03B7" w:rsidRDefault="00A6541A" w:rsidP="007D13FF">
      <w:pPr>
        <w:spacing w:after="0" w:line="240" w:lineRule="auto"/>
        <w:rPr>
          <w:b/>
          <w:iCs/>
          <w:sz w:val="18"/>
          <w:szCs w:val="18"/>
        </w:rPr>
      </w:pPr>
    </w:p>
    <w:p w14:paraId="1DD2DC4A" w14:textId="3D59B310" w:rsidR="00A6541A" w:rsidRPr="002C03B7" w:rsidRDefault="00A6541A" w:rsidP="007D13FF">
      <w:pPr>
        <w:spacing w:after="0" w:line="240" w:lineRule="auto"/>
        <w:rPr>
          <w:b/>
          <w:iCs/>
          <w:sz w:val="18"/>
          <w:szCs w:val="18"/>
        </w:rPr>
      </w:pPr>
    </w:p>
    <w:p w14:paraId="35373EC9" w14:textId="77777777" w:rsidR="00A6541A" w:rsidRPr="002C03B7" w:rsidRDefault="00A6541A" w:rsidP="007D13FF">
      <w:pPr>
        <w:spacing w:after="0" w:line="240" w:lineRule="auto"/>
        <w:rPr>
          <w:b/>
          <w:iCs/>
          <w:sz w:val="18"/>
          <w:szCs w:val="18"/>
        </w:rPr>
      </w:pPr>
    </w:p>
    <w:p w14:paraId="0348E2D1" w14:textId="77777777" w:rsidR="007255F8" w:rsidRDefault="007255F8" w:rsidP="007D13FF">
      <w:pPr>
        <w:rPr>
          <w:sz w:val="18"/>
          <w:szCs w:val="18"/>
        </w:rPr>
      </w:pPr>
    </w:p>
    <w:p w14:paraId="33F3B40E" w14:textId="4C44B7B8" w:rsidR="007D13FF" w:rsidRPr="002C03B7" w:rsidRDefault="007D13FF" w:rsidP="007D13FF">
      <w:pPr>
        <w:rPr>
          <w:sz w:val="18"/>
          <w:szCs w:val="18"/>
        </w:rPr>
      </w:pPr>
      <w:r w:rsidRPr="002C03B7">
        <w:rPr>
          <w:b/>
          <w:noProof/>
          <w:sz w:val="18"/>
          <w:szCs w:val="18"/>
          <w:lang w:eastAsia="en-GB"/>
        </w:rPr>
        <w:lastRenderedPageBreak/>
        <mc:AlternateContent>
          <mc:Choice Requires="wps">
            <w:drawing>
              <wp:anchor distT="0" distB="0" distL="114300" distR="114300" simplePos="0" relativeHeight="251667456" behindDoc="0" locked="0" layoutInCell="1" allowOverlap="1" wp14:anchorId="159434C1" wp14:editId="71B89A84">
                <wp:simplePos x="0" y="0"/>
                <wp:positionH relativeFrom="column">
                  <wp:posOffset>5229860</wp:posOffset>
                </wp:positionH>
                <wp:positionV relativeFrom="paragraph">
                  <wp:posOffset>215791</wp:posOffset>
                </wp:positionV>
                <wp:extent cx="461645" cy="447675"/>
                <wp:effectExtent l="38100" t="38100" r="90805" b="104775"/>
                <wp:wrapNone/>
                <wp:docPr id="6" name="Oval 37"/>
                <wp:cNvGraphicFramePr/>
                <a:graphic xmlns:a="http://schemas.openxmlformats.org/drawingml/2006/main">
                  <a:graphicData uri="http://schemas.microsoft.com/office/word/2010/wordprocessingShape">
                    <wps:wsp>
                      <wps:cNvSpPr/>
                      <wps:spPr>
                        <a:xfrm>
                          <a:off x="0" y="0"/>
                          <a:ext cx="461645" cy="447675"/>
                        </a:xfrm>
                        <a:prstGeom prst="ellipse">
                          <a:avLst/>
                        </a:prstGeom>
                        <a:solidFill>
                          <a:srgbClr val="CCFFCC"/>
                        </a:solidFill>
                        <a:ln>
                          <a:noFill/>
                        </a:ln>
                        <a:effectLst>
                          <a:outerShdw blurRad="50800" dist="38100" dir="2700000" algn="tl" rotWithShape="0">
                            <a:prstClr val="black">
                              <a:alpha val="40000"/>
                            </a:prstClr>
                          </a:outerShdw>
                        </a:effectLst>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B74D8B6" id="Oval 37" o:spid="_x0000_s1026" style="position:absolute;margin-left:411.8pt;margin-top:17pt;width:36.3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" fillcolor="#cfc" stroked="f" strokeweight="2pt">
                <v:shadow on="t" color="black" opacity="26214f" origin="-.5,-.5" offset=".74836mm,.74836mm"/>
              </v:oval>
            </w:pict>
          </mc:Fallback>
        </mc:AlternateContent>
      </w:r>
    </w:p>
    <w:tbl>
      <w:tblPr>
        <w:tblStyle w:val="TableGridLight1"/>
        <w:tblW w:w="5000" w:type="pct"/>
        <w:tblLayout w:type="fixed"/>
        <w:tblLook w:val="04A0" w:firstRow="1" w:lastRow="0" w:firstColumn="1" w:lastColumn="0" w:noHBand="0" w:noVBand="1"/>
      </w:tblPr>
      <w:tblGrid>
        <w:gridCol w:w="637"/>
        <w:gridCol w:w="1704"/>
        <w:gridCol w:w="6721"/>
      </w:tblGrid>
      <w:tr w:rsidR="007D13FF" w:rsidRPr="002C03B7" w14:paraId="75E218A5" w14:textId="77777777" w:rsidTr="00E94BEF">
        <w:trPr>
          <w:trHeight w:val="571"/>
        </w:trPr>
        <w:tc>
          <w:tcPr>
            <w:tcW w:w="675" w:type="dxa"/>
            <w:shd w:val="clear" w:color="auto" w:fill="CCFFCC"/>
            <w:vAlign w:val="center"/>
          </w:tcPr>
          <w:p w14:paraId="274F4086" w14:textId="77777777" w:rsidR="007D13FF" w:rsidRPr="002C03B7" w:rsidRDefault="007D13FF" w:rsidP="00E94BEF">
            <w:pPr>
              <w:spacing w:before="60" w:after="60"/>
              <w:jc w:val="center"/>
              <w:rPr>
                <w:b/>
                <w:szCs w:val="18"/>
                <w:lang w:val="en-GB" w:eastAsia="it-IT"/>
              </w:rPr>
            </w:pPr>
            <w:r w:rsidRPr="002C03B7">
              <w:rPr>
                <w:b/>
                <w:szCs w:val="18"/>
                <w:lang w:val="en-GB" w:eastAsia="it-IT"/>
              </w:rPr>
              <w:t>4</w:t>
            </w:r>
          </w:p>
        </w:tc>
        <w:tc>
          <w:tcPr>
            <w:tcW w:w="9179" w:type="dxa"/>
            <w:gridSpan w:val="2"/>
            <w:shd w:val="clear" w:color="auto" w:fill="CCFFCC"/>
            <w:vAlign w:val="center"/>
          </w:tcPr>
          <w:p w14:paraId="266B1A71" w14:textId="77777777" w:rsidR="007D13FF" w:rsidRPr="002C03B7" w:rsidRDefault="007D13FF" w:rsidP="00E94BEF">
            <w:pPr>
              <w:spacing w:before="60" w:after="60"/>
              <w:rPr>
                <w:b/>
                <w:i/>
                <w:smallCaps/>
                <w:szCs w:val="18"/>
                <w:lang w:val="en-GB"/>
              </w:rPr>
            </w:pPr>
            <w:r w:rsidRPr="002C03B7">
              <w:rPr>
                <w:b/>
                <w:smallCaps/>
                <w:szCs w:val="18"/>
                <w:lang w:val="en-GB"/>
              </w:rPr>
              <w:t>POST PROCESSING</w:t>
            </w:r>
          </w:p>
        </w:tc>
      </w:tr>
      <w:tr w:rsidR="007D13FF" w:rsidRPr="002C03B7" w14:paraId="410C13CE" w14:textId="77777777" w:rsidTr="006823AA">
        <w:tc>
          <w:tcPr>
            <w:tcW w:w="675" w:type="dxa"/>
            <w:vAlign w:val="center"/>
          </w:tcPr>
          <w:p w14:paraId="7DD86999" w14:textId="77777777" w:rsidR="007D13FF" w:rsidRPr="002C03B7" w:rsidRDefault="007D13FF" w:rsidP="00E94BEF">
            <w:pPr>
              <w:jc w:val="center"/>
              <w:rPr>
                <w:b/>
                <w:smallCaps/>
                <w:sz w:val="18"/>
                <w:szCs w:val="18"/>
                <w:lang w:val="en-GB"/>
              </w:rPr>
            </w:pPr>
            <w:r w:rsidRPr="002C03B7">
              <w:rPr>
                <w:b/>
                <w:smallCaps/>
                <w:sz w:val="18"/>
                <w:szCs w:val="18"/>
                <w:lang w:val="en-GB"/>
              </w:rPr>
              <w:t>4.1</w:t>
            </w:r>
          </w:p>
        </w:tc>
        <w:tc>
          <w:tcPr>
            <w:tcW w:w="1843" w:type="dxa"/>
          </w:tcPr>
          <w:p w14:paraId="725815EE" w14:textId="77777777" w:rsidR="007D13FF" w:rsidRPr="002C03B7" w:rsidRDefault="007D13FF" w:rsidP="00E94BEF">
            <w:pPr>
              <w:jc w:val="right"/>
              <w:rPr>
                <w:b/>
                <w:smallCaps/>
                <w:sz w:val="18"/>
                <w:szCs w:val="18"/>
                <w:lang w:val="en-GB"/>
              </w:rPr>
            </w:pPr>
            <w:r w:rsidRPr="002C03B7">
              <w:rPr>
                <w:b/>
                <w:smallCaps/>
                <w:sz w:val="18"/>
                <w:szCs w:val="18"/>
                <w:lang w:val="en-GB"/>
              </w:rPr>
              <w:t xml:space="preserve">The processed output </w:t>
            </w:r>
          </w:p>
        </w:tc>
        <w:tc>
          <w:tcPr>
            <w:tcW w:w="7336" w:type="dxa"/>
            <w:vAlign w:val="center"/>
          </w:tcPr>
          <w:p w14:paraId="7DD4B4B0" w14:textId="77777777" w:rsidR="007D13FF" w:rsidRDefault="00F31A6A" w:rsidP="006823AA">
            <w:pPr>
              <w:tabs>
                <w:tab w:val="left" w:pos="1365"/>
              </w:tabs>
              <w:rPr>
                <w:i/>
                <w:sz w:val="18"/>
                <w:szCs w:val="18"/>
                <w:lang w:val="en-GB"/>
              </w:rPr>
            </w:pPr>
            <w:r w:rsidRPr="00F31A6A">
              <w:rPr>
                <w:i/>
                <w:sz w:val="18"/>
                <w:szCs w:val="18"/>
                <w:lang w:val="en-GB"/>
              </w:rPr>
              <w:t>The output is post processed to determine physical quantitates such as double layer capacitance, diffusion constant, electrolyte resistance.</w:t>
            </w:r>
          </w:p>
          <w:p w14:paraId="2B60F10C" w14:textId="7C69B1BE" w:rsidR="006823AA" w:rsidRPr="00F31A6A" w:rsidRDefault="006823AA" w:rsidP="006823AA">
            <w:pPr>
              <w:tabs>
                <w:tab w:val="left" w:pos="1365"/>
              </w:tabs>
              <w:rPr>
                <w:i/>
                <w:sz w:val="18"/>
                <w:szCs w:val="18"/>
                <w:lang w:val="en-GB"/>
              </w:rPr>
            </w:pPr>
          </w:p>
        </w:tc>
      </w:tr>
      <w:tr w:rsidR="007D13FF" w:rsidRPr="002C03B7" w14:paraId="3A25F782" w14:textId="77777777" w:rsidTr="006823AA">
        <w:tc>
          <w:tcPr>
            <w:tcW w:w="675" w:type="dxa"/>
            <w:vAlign w:val="center"/>
          </w:tcPr>
          <w:p w14:paraId="07609364" w14:textId="77777777" w:rsidR="007D13FF" w:rsidRPr="002C03B7" w:rsidRDefault="007D13FF" w:rsidP="00E94BEF">
            <w:pPr>
              <w:jc w:val="center"/>
              <w:rPr>
                <w:b/>
                <w:smallCaps/>
                <w:sz w:val="18"/>
                <w:szCs w:val="18"/>
                <w:lang w:val="en-GB"/>
              </w:rPr>
            </w:pPr>
            <w:r w:rsidRPr="002C03B7">
              <w:rPr>
                <w:b/>
                <w:smallCaps/>
                <w:sz w:val="18"/>
                <w:szCs w:val="18"/>
                <w:lang w:val="en-GB"/>
              </w:rPr>
              <w:t>4.2</w:t>
            </w:r>
          </w:p>
        </w:tc>
        <w:tc>
          <w:tcPr>
            <w:tcW w:w="1843" w:type="dxa"/>
          </w:tcPr>
          <w:p w14:paraId="1F0316BB" w14:textId="77777777" w:rsidR="007D13FF" w:rsidRPr="002C03B7" w:rsidRDefault="007D13FF" w:rsidP="00E94BEF">
            <w:pPr>
              <w:jc w:val="right"/>
              <w:rPr>
                <w:b/>
                <w:smallCaps/>
                <w:sz w:val="18"/>
                <w:szCs w:val="18"/>
                <w:lang w:val="en-GB"/>
              </w:rPr>
            </w:pPr>
            <w:r w:rsidRPr="002C03B7">
              <w:rPr>
                <w:b/>
                <w:smallCaps/>
                <w:sz w:val="18"/>
                <w:szCs w:val="18"/>
                <w:lang w:val="en-GB"/>
              </w:rPr>
              <w:t>Methodologies</w:t>
            </w:r>
          </w:p>
        </w:tc>
        <w:tc>
          <w:tcPr>
            <w:tcW w:w="7336" w:type="dxa"/>
            <w:vAlign w:val="center"/>
          </w:tcPr>
          <w:p w14:paraId="732917F1" w14:textId="77777777" w:rsidR="007D13FF" w:rsidRDefault="00F31A6A" w:rsidP="006823AA">
            <w:pPr>
              <w:tabs>
                <w:tab w:val="left" w:pos="1365"/>
              </w:tabs>
              <w:rPr>
                <w:i/>
                <w:sz w:val="18"/>
                <w:szCs w:val="18"/>
                <w:lang w:val="en-GB"/>
              </w:rPr>
            </w:pPr>
            <w:r w:rsidRPr="00F31A6A">
              <w:rPr>
                <w:i/>
                <w:sz w:val="18"/>
                <w:szCs w:val="18"/>
                <w:lang w:val="en-GB"/>
              </w:rPr>
              <w:t>Based on mathematical relations to map the circuit elements into physically meaningful parameters.</w:t>
            </w:r>
          </w:p>
          <w:p w14:paraId="4B8B4D6C" w14:textId="6424CF14" w:rsidR="006823AA" w:rsidRPr="00F31A6A" w:rsidRDefault="006823AA" w:rsidP="006823AA">
            <w:pPr>
              <w:tabs>
                <w:tab w:val="left" w:pos="1365"/>
              </w:tabs>
              <w:rPr>
                <w:i/>
                <w:sz w:val="18"/>
                <w:szCs w:val="18"/>
                <w:lang w:val="en-GB"/>
              </w:rPr>
            </w:pPr>
          </w:p>
        </w:tc>
      </w:tr>
      <w:tr w:rsidR="007D13FF" w:rsidRPr="002C03B7" w14:paraId="28AF9611" w14:textId="77777777" w:rsidTr="00E94BEF">
        <w:trPr>
          <w:trHeight w:val="367"/>
        </w:trPr>
        <w:tc>
          <w:tcPr>
            <w:tcW w:w="675" w:type="dxa"/>
            <w:vAlign w:val="center"/>
          </w:tcPr>
          <w:p w14:paraId="5D9516CF" w14:textId="77777777" w:rsidR="007D13FF" w:rsidRPr="002C03B7" w:rsidRDefault="007D13FF" w:rsidP="00E94BEF">
            <w:pPr>
              <w:jc w:val="center"/>
              <w:rPr>
                <w:b/>
                <w:smallCaps/>
                <w:sz w:val="18"/>
                <w:szCs w:val="18"/>
                <w:lang w:val="en-GB"/>
              </w:rPr>
            </w:pPr>
            <w:r w:rsidRPr="002C03B7">
              <w:rPr>
                <w:b/>
                <w:smallCaps/>
                <w:sz w:val="18"/>
                <w:szCs w:val="18"/>
                <w:lang w:val="en-GB"/>
              </w:rPr>
              <w:t>4.3</w:t>
            </w:r>
          </w:p>
        </w:tc>
        <w:tc>
          <w:tcPr>
            <w:tcW w:w="1843" w:type="dxa"/>
          </w:tcPr>
          <w:p w14:paraId="3B98E235" w14:textId="77777777" w:rsidR="007D13FF" w:rsidRPr="002C03B7" w:rsidRDefault="007D13FF" w:rsidP="00E94BEF">
            <w:pPr>
              <w:jc w:val="right"/>
              <w:rPr>
                <w:b/>
                <w:smallCaps/>
                <w:sz w:val="18"/>
                <w:szCs w:val="18"/>
                <w:lang w:val="en-GB"/>
              </w:rPr>
            </w:pPr>
            <w:r w:rsidRPr="002C03B7">
              <w:rPr>
                <w:b/>
                <w:smallCaps/>
                <w:sz w:val="18"/>
                <w:szCs w:val="18"/>
                <w:lang w:val="en-GB"/>
              </w:rPr>
              <w:t>Margin Of Error</w:t>
            </w:r>
          </w:p>
        </w:tc>
        <w:tc>
          <w:tcPr>
            <w:tcW w:w="7336" w:type="dxa"/>
            <w:vAlign w:val="center"/>
          </w:tcPr>
          <w:p w14:paraId="732AF161" w14:textId="77777777" w:rsidR="007D13FF" w:rsidRPr="002C03B7" w:rsidRDefault="007D13FF" w:rsidP="00E94BEF">
            <w:pPr>
              <w:tabs>
                <w:tab w:val="left" w:pos="1365"/>
              </w:tabs>
              <w:rPr>
                <w:i/>
                <w:color w:val="808080" w:themeColor="background1" w:themeShade="80"/>
                <w:sz w:val="18"/>
                <w:szCs w:val="18"/>
                <w:lang w:val="en-GB"/>
              </w:rPr>
            </w:pPr>
          </w:p>
          <w:p w14:paraId="4D30D23F" w14:textId="77777777" w:rsidR="007D13FF" w:rsidRDefault="007D13FF" w:rsidP="00F31A6A">
            <w:pPr>
              <w:tabs>
                <w:tab w:val="left" w:pos="1365"/>
              </w:tabs>
              <w:rPr>
                <w:i/>
                <w:color w:val="808080" w:themeColor="background1" w:themeShade="80"/>
                <w:sz w:val="18"/>
                <w:szCs w:val="18"/>
                <w:lang w:val="en-GB"/>
              </w:rPr>
            </w:pPr>
            <w:r w:rsidRPr="002C03B7">
              <w:rPr>
                <w:i/>
                <w:color w:val="808080" w:themeColor="background1" w:themeShade="80"/>
                <w:sz w:val="18"/>
                <w:szCs w:val="18"/>
                <w:lang w:val="en-GB"/>
              </w:rPr>
              <w:t>to be discussed in future publications</w:t>
            </w:r>
            <w:r w:rsidR="00D46A6D" w:rsidRPr="002C03B7">
              <w:rPr>
                <w:i/>
                <w:color w:val="808080" w:themeColor="background1" w:themeShade="80"/>
                <w:sz w:val="18"/>
                <w:szCs w:val="18"/>
                <w:lang w:val="en-GB"/>
              </w:rPr>
              <w:t xml:space="preserve">. </w:t>
            </w:r>
          </w:p>
          <w:p w14:paraId="77A8FAEF" w14:textId="6C3BCCE8" w:rsidR="00F31A6A" w:rsidRPr="002C03B7" w:rsidRDefault="00F31A6A" w:rsidP="00F31A6A">
            <w:pPr>
              <w:tabs>
                <w:tab w:val="left" w:pos="1365"/>
              </w:tabs>
              <w:rPr>
                <w:i/>
                <w:color w:val="808080" w:themeColor="background1" w:themeShade="80"/>
                <w:sz w:val="18"/>
                <w:szCs w:val="18"/>
                <w:lang w:val="en-GB"/>
              </w:rPr>
            </w:pPr>
          </w:p>
        </w:tc>
      </w:tr>
    </w:tbl>
    <w:p w14:paraId="731CCBBC" w14:textId="77777777" w:rsidR="007D13FF" w:rsidRPr="002C03B7" w:rsidRDefault="007D13FF" w:rsidP="007D13FF">
      <w:pPr>
        <w:pStyle w:val="Heading1"/>
        <w:rPr>
          <w:noProof w:val="0"/>
        </w:rPr>
      </w:pPr>
    </w:p>
    <w:p w14:paraId="32C0E907" w14:textId="709E4F21" w:rsidR="007D13FF" w:rsidRDefault="007D13FF" w:rsidP="007D13FF">
      <w:pPr>
        <w:pStyle w:val="Heading1"/>
        <w:rPr>
          <w:noProof w:val="0"/>
        </w:rPr>
      </w:pPr>
    </w:p>
    <w:p w14:paraId="044E8B7F" w14:textId="544A26D5" w:rsidR="00265774" w:rsidRDefault="00265774" w:rsidP="007D13FF">
      <w:pPr>
        <w:pStyle w:val="Heading1"/>
        <w:rPr>
          <w:noProof w:val="0"/>
        </w:rPr>
      </w:pPr>
    </w:p>
    <w:p w14:paraId="3BC08CD9" w14:textId="64E84802" w:rsidR="00265774" w:rsidRDefault="00265774" w:rsidP="007D13FF">
      <w:pPr>
        <w:pStyle w:val="Heading1"/>
        <w:rPr>
          <w:noProof w:val="0"/>
        </w:rPr>
      </w:pPr>
    </w:p>
    <w:p w14:paraId="3E1F5323" w14:textId="77777777" w:rsidR="00265774" w:rsidRPr="002C03B7" w:rsidRDefault="00265774" w:rsidP="007D13FF">
      <w:pPr>
        <w:pStyle w:val="Heading1"/>
        <w:rPr>
          <w:noProof w:val="0"/>
        </w:rPr>
      </w:pPr>
    </w:p>
    <w:p w14:paraId="6DBC191E" w14:textId="77777777" w:rsidR="007D13FF" w:rsidRPr="002C03B7" w:rsidRDefault="007D13FF" w:rsidP="00AF6737">
      <w:pPr>
        <w:pStyle w:val="Heading1"/>
        <w:rPr>
          <w:noProof w:val="0"/>
        </w:rPr>
      </w:pPr>
    </w:p>
    <w:p w14:paraId="02A0F5D9" w14:textId="77777777" w:rsidR="009F2A76" w:rsidRPr="002C03B7" w:rsidRDefault="009F2A76" w:rsidP="00AF6737">
      <w:pPr>
        <w:pStyle w:val="Heading1"/>
        <w:rPr>
          <w:noProof w:val="0"/>
        </w:rPr>
      </w:pPr>
    </w:p>
    <w:p w14:paraId="74043B1A" w14:textId="77777777" w:rsidR="009F2A76" w:rsidRPr="002C03B7" w:rsidRDefault="009F2A76" w:rsidP="00AF6737">
      <w:pPr>
        <w:pStyle w:val="Heading1"/>
        <w:rPr>
          <w:noProof w:val="0"/>
        </w:rPr>
      </w:pPr>
    </w:p>
    <w:p w14:paraId="615C5A45" w14:textId="77777777" w:rsidR="009F2A76" w:rsidRPr="002C03B7" w:rsidRDefault="009F2A76" w:rsidP="00AF6737">
      <w:pPr>
        <w:pStyle w:val="Heading1"/>
        <w:rPr>
          <w:noProof w:val="0"/>
        </w:rPr>
      </w:pPr>
    </w:p>
    <w:p w14:paraId="2EFFE35B" w14:textId="77777777" w:rsidR="009F2A76" w:rsidRPr="002C03B7" w:rsidRDefault="009F2A76" w:rsidP="00AF6737">
      <w:pPr>
        <w:pStyle w:val="Heading1"/>
        <w:rPr>
          <w:noProof w:val="0"/>
        </w:rPr>
      </w:pPr>
    </w:p>
    <w:p w14:paraId="29C1EF2E" w14:textId="77777777" w:rsidR="00AF6737" w:rsidRPr="002C03B7" w:rsidRDefault="00AF6737" w:rsidP="009F2A76">
      <w:pPr>
        <w:spacing w:after="0" w:line="240" w:lineRule="auto"/>
      </w:pPr>
      <w:bookmarkStart w:id="1" w:name="_Annex_II_"/>
      <w:bookmarkEnd w:id="1"/>
    </w:p>
    <w:sectPr w:rsidR="00AF6737" w:rsidRPr="002C0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06A"/>
    <w:multiLevelType w:val="hybridMultilevel"/>
    <w:tmpl w:val="CF7EA294"/>
    <w:lvl w:ilvl="0" w:tplc="B50AE2CA">
      <w:start w:val="1"/>
      <w:numFmt w:val="bullet"/>
      <w:lvlText w:val=""/>
      <w:lvlJc w:val="left"/>
      <w:pPr>
        <w:tabs>
          <w:tab w:val="num" w:pos="720"/>
        </w:tabs>
        <w:ind w:left="720" w:hanging="360"/>
      </w:pPr>
      <w:rPr>
        <w:rFonts w:ascii="Wingdings" w:hAnsi="Wingdings" w:hint="default"/>
      </w:rPr>
    </w:lvl>
    <w:lvl w:ilvl="1" w:tplc="E03E28BA" w:tentative="1">
      <w:start w:val="1"/>
      <w:numFmt w:val="bullet"/>
      <w:lvlText w:val=""/>
      <w:lvlJc w:val="left"/>
      <w:pPr>
        <w:tabs>
          <w:tab w:val="num" w:pos="1440"/>
        </w:tabs>
        <w:ind w:left="1440" w:hanging="360"/>
      </w:pPr>
      <w:rPr>
        <w:rFonts w:ascii="Wingdings" w:hAnsi="Wingdings" w:hint="default"/>
      </w:rPr>
    </w:lvl>
    <w:lvl w:ilvl="2" w:tplc="DC52B810" w:tentative="1">
      <w:start w:val="1"/>
      <w:numFmt w:val="bullet"/>
      <w:lvlText w:val=""/>
      <w:lvlJc w:val="left"/>
      <w:pPr>
        <w:tabs>
          <w:tab w:val="num" w:pos="2160"/>
        </w:tabs>
        <w:ind w:left="2160" w:hanging="360"/>
      </w:pPr>
      <w:rPr>
        <w:rFonts w:ascii="Wingdings" w:hAnsi="Wingdings" w:hint="default"/>
      </w:rPr>
    </w:lvl>
    <w:lvl w:ilvl="3" w:tplc="F1F02974" w:tentative="1">
      <w:start w:val="1"/>
      <w:numFmt w:val="bullet"/>
      <w:lvlText w:val=""/>
      <w:lvlJc w:val="left"/>
      <w:pPr>
        <w:tabs>
          <w:tab w:val="num" w:pos="2880"/>
        </w:tabs>
        <w:ind w:left="2880" w:hanging="360"/>
      </w:pPr>
      <w:rPr>
        <w:rFonts w:ascii="Wingdings" w:hAnsi="Wingdings" w:hint="default"/>
      </w:rPr>
    </w:lvl>
    <w:lvl w:ilvl="4" w:tplc="D038854E" w:tentative="1">
      <w:start w:val="1"/>
      <w:numFmt w:val="bullet"/>
      <w:lvlText w:val=""/>
      <w:lvlJc w:val="left"/>
      <w:pPr>
        <w:tabs>
          <w:tab w:val="num" w:pos="3600"/>
        </w:tabs>
        <w:ind w:left="3600" w:hanging="360"/>
      </w:pPr>
      <w:rPr>
        <w:rFonts w:ascii="Wingdings" w:hAnsi="Wingdings" w:hint="default"/>
      </w:rPr>
    </w:lvl>
    <w:lvl w:ilvl="5" w:tplc="99108E36" w:tentative="1">
      <w:start w:val="1"/>
      <w:numFmt w:val="bullet"/>
      <w:lvlText w:val=""/>
      <w:lvlJc w:val="left"/>
      <w:pPr>
        <w:tabs>
          <w:tab w:val="num" w:pos="4320"/>
        </w:tabs>
        <w:ind w:left="4320" w:hanging="360"/>
      </w:pPr>
      <w:rPr>
        <w:rFonts w:ascii="Wingdings" w:hAnsi="Wingdings" w:hint="default"/>
      </w:rPr>
    </w:lvl>
    <w:lvl w:ilvl="6" w:tplc="1B76D27C" w:tentative="1">
      <w:start w:val="1"/>
      <w:numFmt w:val="bullet"/>
      <w:lvlText w:val=""/>
      <w:lvlJc w:val="left"/>
      <w:pPr>
        <w:tabs>
          <w:tab w:val="num" w:pos="5040"/>
        </w:tabs>
        <w:ind w:left="5040" w:hanging="360"/>
      </w:pPr>
      <w:rPr>
        <w:rFonts w:ascii="Wingdings" w:hAnsi="Wingdings" w:hint="default"/>
      </w:rPr>
    </w:lvl>
    <w:lvl w:ilvl="7" w:tplc="5E02EAE2" w:tentative="1">
      <w:start w:val="1"/>
      <w:numFmt w:val="bullet"/>
      <w:lvlText w:val=""/>
      <w:lvlJc w:val="left"/>
      <w:pPr>
        <w:tabs>
          <w:tab w:val="num" w:pos="5760"/>
        </w:tabs>
        <w:ind w:left="5760" w:hanging="360"/>
      </w:pPr>
      <w:rPr>
        <w:rFonts w:ascii="Wingdings" w:hAnsi="Wingdings" w:hint="default"/>
      </w:rPr>
    </w:lvl>
    <w:lvl w:ilvl="8" w:tplc="75AEF4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B3C78"/>
    <w:multiLevelType w:val="hybridMultilevel"/>
    <w:tmpl w:val="088411CA"/>
    <w:lvl w:ilvl="0" w:tplc="D3C4C3E2">
      <w:start w:val="1"/>
      <w:numFmt w:val="bullet"/>
      <w:lvlText w:val=""/>
      <w:lvlJc w:val="left"/>
      <w:pPr>
        <w:tabs>
          <w:tab w:val="num" w:pos="720"/>
        </w:tabs>
        <w:ind w:left="720" w:hanging="360"/>
      </w:pPr>
      <w:rPr>
        <w:rFonts w:ascii="Wingdings" w:hAnsi="Wingdings" w:hint="default"/>
      </w:rPr>
    </w:lvl>
    <w:lvl w:ilvl="1" w:tplc="586E08A6" w:tentative="1">
      <w:start w:val="1"/>
      <w:numFmt w:val="bullet"/>
      <w:lvlText w:val=""/>
      <w:lvlJc w:val="left"/>
      <w:pPr>
        <w:tabs>
          <w:tab w:val="num" w:pos="1440"/>
        </w:tabs>
        <w:ind w:left="1440" w:hanging="360"/>
      </w:pPr>
      <w:rPr>
        <w:rFonts w:ascii="Wingdings" w:hAnsi="Wingdings" w:hint="default"/>
      </w:rPr>
    </w:lvl>
    <w:lvl w:ilvl="2" w:tplc="48C8A86A" w:tentative="1">
      <w:start w:val="1"/>
      <w:numFmt w:val="bullet"/>
      <w:lvlText w:val=""/>
      <w:lvlJc w:val="left"/>
      <w:pPr>
        <w:tabs>
          <w:tab w:val="num" w:pos="2160"/>
        </w:tabs>
        <w:ind w:left="2160" w:hanging="360"/>
      </w:pPr>
      <w:rPr>
        <w:rFonts w:ascii="Wingdings" w:hAnsi="Wingdings" w:hint="default"/>
      </w:rPr>
    </w:lvl>
    <w:lvl w:ilvl="3" w:tplc="546E76D0" w:tentative="1">
      <w:start w:val="1"/>
      <w:numFmt w:val="bullet"/>
      <w:lvlText w:val=""/>
      <w:lvlJc w:val="left"/>
      <w:pPr>
        <w:tabs>
          <w:tab w:val="num" w:pos="2880"/>
        </w:tabs>
        <w:ind w:left="2880" w:hanging="360"/>
      </w:pPr>
      <w:rPr>
        <w:rFonts w:ascii="Wingdings" w:hAnsi="Wingdings" w:hint="default"/>
      </w:rPr>
    </w:lvl>
    <w:lvl w:ilvl="4" w:tplc="7988B3C6" w:tentative="1">
      <w:start w:val="1"/>
      <w:numFmt w:val="bullet"/>
      <w:lvlText w:val=""/>
      <w:lvlJc w:val="left"/>
      <w:pPr>
        <w:tabs>
          <w:tab w:val="num" w:pos="3600"/>
        </w:tabs>
        <w:ind w:left="3600" w:hanging="360"/>
      </w:pPr>
      <w:rPr>
        <w:rFonts w:ascii="Wingdings" w:hAnsi="Wingdings" w:hint="default"/>
      </w:rPr>
    </w:lvl>
    <w:lvl w:ilvl="5" w:tplc="41CEEC7E" w:tentative="1">
      <w:start w:val="1"/>
      <w:numFmt w:val="bullet"/>
      <w:lvlText w:val=""/>
      <w:lvlJc w:val="left"/>
      <w:pPr>
        <w:tabs>
          <w:tab w:val="num" w:pos="4320"/>
        </w:tabs>
        <w:ind w:left="4320" w:hanging="360"/>
      </w:pPr>
      <w:rPr>
        <w:rFonts w:ascii="Wingdings" w:hAnsi="Wingdings" w:hint="default"/>
      </w:rPr>
    </w:lvl>
    <w:lvl w:ilvl="6" w:tplc="4206407A" w:tentative="1">
      <w:start w:val="1"/>
      <w:numFmt w:val="bullet"/>
      <w:lvlText w:val=""/>
      <w:lvlJc w:val="left"/>
      <w:pPr>
        <w:tabs>
          <w:tab w:val="num" w:pos="5040"/>
        </w:tabs>
        <w:ind w:left="5040" w:hanging="360"/>
      </w:pPr>
      <w:rPr>
        <w:rFonts w:ascii="Wingdings" w:hAnsi="Wingdings" w:hint="default"/>
      </w:rPr>
    </w:lvl>
    <w:lvl w:ilvl="7" w:tplc="1CD46B44" w:tentative="1">
      <w:start w:val="1"/>
      <w:numFmt w:val="bullet"/>
      <w:lvlText w:val=""/>
      <w:lvlJc w:val="left"/>
      <w:pPr>
        <w:tabs>
          <w:tab w:val="num" w:pos="5760"/>
        </w:tabs>
        <w:ind w:left="5760" w:hanging="360"/>
      </w:pPr>
      <w:rPr>
        <w:rFonts w:ascii="Wingdings" w:hAnsi="Wingdings" w:hint="default"/>
      </w:rPr>
    </w:lvl>
    <w:lvl w:ilvl="8" w:tplc="A7CCB0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910FE"/>
    <w:multiLevelType w:val="hybridMultilevel"/>
    <w:tmpl w:val="12E2A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20741B"/>
    <w:multiLevelType w:val="hybridMultilevel"/>
    <w:tmpl w:val="E048AE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2195E"/>
    <w:multiLevelType w:val="hybridMultilevel"/>
    <w:tmpl w:val="A600C938"/>
    <w:lvl w:ilvl="0" w:tplc="19E84730">
      <w:start w:val="1"/>
      <w:numFmt w:val="bullet"/>
      <w:lvlText w:val=""/>
      <w:lvlJc w:val="left"/>
      <w:pPr>
        <w:tabs>
          <w:tab w:val="num" w:pos="720"/>
        </w:tabs>
        <w:ind w:left="720" w:hanging="360"/>
      </w:pPr>
      <w:rPr>
        <w:rFonts w:ascii="Wingdings" w:hAnsi="Wingdings" w:hint="default"/>
      </w:rPr>
    </w:lvl>
    <w:lvl w:ilvl="1" w:tplc="6C86D552" w:tentative="1">
      <w:start w:val="1"/>
      <w:numFmt w:val="bullet"/>
      <w:lvlText w:val=""/>
      <w:lvlJc w:val="left"/>
      <w:pPr>
        <w:tabs>
          <w:tab w:val="num" w:pos="1440"/>
        </w:tabs>
        <w:ind w:left="1440" w:hanging="360"/>
      </w:pPr>
      <w:rPr>
        <w:rFonts w:ascii="Wingdings" w:hAnsi="Wingdings" w:hint="default"/>
      </w:rPr>
    </w:lvl>
    <w:lvl w:ilvl="2" w:tplc="5E3A3C28" w:tentative="1">
      <w:start w:val="1"/>
      <w:numFmt w:val="bullet"/>
      <w:lvlText w:val=""/>
      <w:lvlJc w:val="left"/>
      <w:pPr>
        <w:tabs>
          <w:tab w:val="num" w:pos="2160"/>
        </w:tabs>
        <w:ind w:left="2160" w:hanging="360"/>
      </w:pPr>
      <w:rPr>
        <w:rFonts w:ascii="Wingdings" w:hAnsi="Wingdings" w:hint="default"/>
      </w:rPr>
    </w:lvl>
    <w:lvl w:ilvl="3" w:tplc="16BA5EDA" w:tentative="1">
      <w:start w:val="1"/>
      <w:numFmt w:val="bullet"/>
      <w:lvlText w:val=""/>
      <w:lvlJc w:val="left"/>
      <w:pPr>
        <w:tabs>
          <w:tab w:val="num" w:pos="2880"/>
        </w:tabs>
        <w:ind w:left="2880" w:hanging="360"/>
      </w:pPr>
      <w:rPr>
        <w:rFonts w:ascii="Wingdings" w:hAnsi="Wingdings" w:hint="default"/>
      </w:rPr>
    </w:lvl>
    <w:lvl w:ilvl="4" w:tplc="286E5608" w:tentative="1">
      <w:start w:val="1"/>
      <w:numFmt w:val="bullet"/>
      <w:lvlText w:val=""/>
      <w:lvlJc w:val="left"/>
      <w:pPr>
        <w:tabs>
          <w:tab w:val="num" w:pos="3600"/>
        </w:tabs>
        <w:ind w:left="3600" w:hanging="360"/>
      </w:pPr>
      <w:rPr>
        <w:rFonts w:ascii="Wingdings" w:hAnsi="Wingdings" w:hint="default"/>
      </w:rPr>
    </w:lvl>
    <w:lvl w:ilvl="5" w:tplc="C6A66B08" w:tentative="1">
      <w:start w:val="1"/>
      <w:numFmt w:val="bullet"/>
      <w:lvlText w:val=""/>
      <w:lvlJc w:val="left"/>
      <w:pPr>
        <w:tabs>
          <w:tab w:val="num" w:pos="4320"/>
        </w:tabs>
        <w:ind w:left="4320" w:hanging="360"/>
      </w:pPr>
      <w:rPr>
        <w:rFonts w:ascii="Wingdings" w:hAnsi="Wingdings" w:hint="default"/>
      </w:rPr>
    </w:lvl>
    <w:lvl w:ilvl="6" w:tplc="A016FEAE" w:tentative="1">
      <w:start w:val="1"/>
      <w:numFmt w:val="bullet"/>
      <w:lvlText w:val=""/>
      <w:lvlJc w:val="left"/>
      <w:pPr>
        <w:tabs>
          <w:tab w:val="num" w:pos="5040"/>
        </w:tabs>
        <w:ind w:left="5040" w:hanging="360"/>
      </w:pPr>
      <w:rPr>
        <w:rFonts w:ascii="Wingdings" w:hAnsi="Wingdings" w:hint="default"/>
      </w:rPr>
    </w:lvl>
    <w:lvl w:ilvl="7" w:tplc="04FC7CA0" w:tentative="1">
      <w:start w:val="1"/>
      <w:numFmt w:val="bullet"/>
      <w:lvlText w:val=""/>
      <w:lvlJc w:val="left"/>
      <w:pPr>
        <w:tabs>
          <w:tab w:val="num" w:pos="5760"/>
        </w:tabs>
        <w:ind w:left="5760" w:hanging="360"/>
      </w:pPr>
      <w:rPr>
        <w:rFonts w:ascii="Wingdings" w:hAnsi="Wingdings" w:hint="default"/>
      </w:rPr>
    </w:lvl>
    <w:lvl w:ilvl="8" w:tplc="85E04F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964B4"/>
    <w:multiLevelType w:val="hybridMultilevel"/>
    <w:tmpl w:val="51467BA4"/>
    <w:lvl w:ilvl="0" w:tplc="E6783956">
      <w:start w:val="1"/>
      <w:numFmt w:val="bullet"/>
      <w:lvlText w:val=""/>
      <w:lvlJc w:val="left"/>
      <w:pPr>
        <w:tabs>
          <w:tab w:val="num" w:pos="720"/>
        </w:tabs>
        <w:ind w:left="720" w:hanging="360"/>
      </w:pPr>
      <w:rPr>
        <w:rFonts w:ascii="Wingdings" w:hAnsi="Wingdings" w:hint="default"/>
      </w:rPr>
    </w:lvl>
    <w:lvl w:ilvl="1" w:tplc="21E82FDE" w:tentative="1">
      <w:start w:val="1"/>
      <w:numFmt w:val="bullet"/>
      <w:lvlText w:val=""/>
      <w:lvlJc w:val="left"/>
      <w:pPr>
        <w:tabs>
          <w:tab w:val="num" w:pos="1440"/>
        </w:tabs>
        <w:ind w:left="1440" w:hanging="360"/>
      </w:pPr>
      <w:rPr>
        <w:rFonts w:ascii="Wingdings" w:hAnsi="Wingdings" w:hint="default"/>
      </w:rPr>
    </w:lvl>
    <w:lvl w:ilvl="2" w:tplc="A8508398" w:tentative="1">
      <w:start w:val="1"/>
      <w:numFmt w:val="bullet"/>
      <w:lvlText w:val=""/>
      <w:lvlJc w:val="left"/>
      <w:pPr>
        <w:tabs>
          <w:tab w:val="num" w:pos="2160"/>
        </w:tabs>
        <w:ind w:left="2160" w:hanging="360"/>
      </w:pPr>
      <w:rPr>
        <w:rFonts w:ascii="Wingdings" w:hAnsi="Wingdings" w:hint="default"/>
      </w:rPr>
    </w:lvl>
    <w:lvl w:ilvl="3" w:tplc="C24C86DA" w:tentative="1">
      <w:start w:val="1"/>
      <w:numFmt w:val="bullet"/>
      <w:lvlText w:val=""/>
      <w:lvlJc w:val="left"/>
      <w:pPr>
        <w:tabs>
          <w:tab w:val="num" w:pos="2880"/>
        </w:tabs>
        <w:ind w:left="2880" w:hanging="360"/>
      </w:pPr>
      <w:rPr>
        <w:rFonts w:ascii="Wingdings" w:hAnsi="Wingdings" w:hint="default"/>
      </w:rPr>
    </w:lvl>
    <w:lvl w:ilvl="4" w:tplc="F246ED7C" w:tentative="1">
      <w:start w:val="1"/>
      <w:numFmt w:val="bullet"/>
      <w:lvlText w:val=""/>
      <w:lvlJc w:val="left"/>
      <w:pPr>
        <w:tabs>
          <w:tab w:val="num" w:pos="3600"/>
        </w:tabs>
        <w:ind w:left="3600" w:hanging="360"/>
      </w:pPr>
      <w:rPr>
        <w:rFonts w:ascii="Wingdings" w:hAnsi="Wingdings" w:hint="default"/>
      </w:rPr>
    </w:lvl>
    <w:lvl w:ilvl="5" w:tplc="64FEE762" w:tentative="1">
      <w:start w:val="1"/>
      <w:numFmt w:val="bullet"/>
      <w:lvlText w:val=""/>
      <w:lvlJc w:val="left"/>
      <w:pPr>
        <w:tabs>
          <w:tab w:val="num" w:pos="4320"/>
        </w:tabs>
        <w:ind w:left="4320" w:hanging="360"/>
      </w:pPr>
      <w:rPr>
        <w:rFonts w:ascii="Wingdings" w:hAnsi="Wingdings" w:hint="default"/>
      </w:rPr>
    </w:lvl>
    <w:lvl w:ilvl="6" w:tplc="582E5A1C" w:tentative="1">
      <w:start w:val="1"/>
      <w:numFmt w:val="bullet"/>
      <w:lvlText w:val=""/>
      <w:lvlJc w:val="left"/>
      <w:pPr>
        <w:tabs>
          <w:tab w:val="num" w:pos="5040"/>
        </w:tabs>
        <w:ind w:left="5040" w:hanging="360"/>
      </w:pPr>
      <w:rPr>
        <w:rFonts w:ascii="Wingdings" w:hAnsi="Wingdings" w:hint="default"/>
      </w:rPr>
    </w:lvl>
    <w:lvl w:ilvl="7" w:tplc="4C1EA22E" w:tentative="1">
      <w:start w:val="1"/>
      <w:numFmt w:val="bullet"/>
      <w:lvlText w:val=""/>
      <w:lvlJc w:val="left"/>
      <w:pPr>
        <w:tabs>
          <w:tab w:val="num" w:pos="5760"/>
        </w:tabs>
        <w:ind w:left="5760" w:hanging="360"/>
      </w:pPr>
      <w:rPr>
        <w:rFonts w:ascii="Wingdings" w:hAnsi="Wingdings" w:hint="default"/>
      </w:rPr>
    </w:lvl>
    <w:lvl w:ilvl="8" w:tplc="6C9AC7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20650"/>
    <w:multiLevelType w:val="hybridMultilevel"/>
    <w:tmpl w:val="D392387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1157E1"/>
    <w:multiLevelType w:val="hybridMultilevel"/>
    <w:tmpl w:val="4C34C130"/>
    <w:lvl w:ilvl="0" w:tplc="C5C0EB8E">
      <w:start w:val="1"/>
      <w:numFmt w:val="bullet"/>
      <w:lvlText w:val=""/>
      <w:lvlJc w:val="left"/>
      <w:pPr>
        <w:tabs>
          <w:tab w:val="num" w:pos="720"/>
        </w:tabs>
        <w:ind w:left="720" w:hanging="360"/>
      </w:pPr>
      <w:rPr>
        <w:rFonts w:ascii="Wingdings" w:hAnsi="Wingdings" w:hint="default"/>
      </w:rPr>
    </w:lvl>
    <w:lvl w:ilvl="1" w:tplc="44365976" w:tentative="1">
      <w:start w:val="1"/>
      <w:numFmt w:val="bullet"/>
      <w:lvlText w:val=""/>
      <w:lvlJc w:val="left"/>
      <w:pPr>
        <w:tabs>
          <w:tab w:val="num" w:pos="1440"/>
        </w:tabs>
        <w:ind w:left="1440" w:hanging="360"/>
      </w:pPr>
      <w:rPr>
        <w:rFonts w:ascii="Wingdings" w:hAnsi="Wingdings" w:hint="default"/>
      </w:rPr>
    </w:lvl>
    <w:lvl w:ilvl="2" w:tplc="84CAD164" w:tentative="1">
      <w:start w:val="1"/>
      <w:numFmt w:val="bullet"/>
      <w:lvlText w:val=""/>
      <w:lvlJc w:val="left"/>
      <w:pPr>
        <w:tabs>
          <w:tab w:val="num" w:pos="2160"/>
        </w:tabs>
        <w:ind w:left="2160" w:hanging="360"/>
      </w:pPr>
      <w:rPr>
        <w:rFonts w:ascii="Wingdings" w:hAnsi="Wingdings" w:hint="default"/>
      </w:rPr>
    </w:lvl>
    <w:lvl w:ilvl="3" w:tplc="79D0AF5E" w:tentative="1">
      <w:start w:val="1"/>
      <w:numFmt w:val="bullet"/>
      <w:lvlText w:val=""/>
      <w:lvlJc w:val="left"/>
      <w:pPr>
        <w:tabs>
          <w:tab w:val="num" w:pos="2880"/>
        </w:tabs>
        <w:ind w:left="2880" w:hanging="360"/>
      </w:pPr>
      <w:rPr>
        <w:rFonts w:ascii="Wingdings" w:hAnsi="Wingdings" w:hint="default"/>
      </w:rPr>
    </w:lvl>
    <w:lvl w:ilvl="4" w:tplc="28547C5C" w:tentative="1">
      <w:start w:val="1"/>
      <w:numFmt w:val="bullet"/>
      <w:lvlText w:val=""/>
      <w:lvlJc w:val="left"/>
      <w:pPr>
        <w:tabs>
          <w:tab w:val="num" w:pos="3600"/>
        </w:tabs>
        <w:ind w:left="3600" w:hanging="360"/>
      </w:pPr>
      <w:rPr>
        <w:rFonts w:ascii="Wingdings" w:hAnsi="Wingdings" w:hint="default"/>
      </w:rPr>
    </w:lvl>
    <w:lvl w:ilvl="5" w:tplc="4F4EF57A" w:tentative="1">
      <w:start w:val="1"/>
      <w:numFmt w:val="bullet"/>
      <w:lvlText w:val=""/>
      <w:lvlJc w:val="left"/>
      <w:pPr>
        <w:tabs>
          <w:tab w:val="num" w:pos="4320"/>
        </w:tabs>
        <w:ind w:left="4320" w:hanging="360"/>
      </w:pPr>
      <w:rPr>
        <w:rFonts w:ascii="Wingdings" w:hAnsi="Wingdings" w:hint="default"/>
      </w:rPr>
    </w:lvl>
    <w:lvl w:ilvl="6" w:tplc="0074D27E" w:tentative="1">
      <w:start w:val="1"/>
      <w:numFmt w:val="bullet"/>
      <w:lvlText w:val=""/>
      <w:lvlJc w:val="left"/>
      <w:pPr>
        <w:tabs>
          <w:tab w:val="num" w:pos="5040"/>
        </w:tabs>
        <w:ind w:left="5040" w:hanging="360"/>
      </w:pPr>
      <w:rPr>
        <w:rFonts w:ascii="Wingdings" w:hAnsi="Wingdings" w:hint="default"/>
      </w:rPr>
    </w:lvl>
    <w:lvl w:ilvl="7" w:tplc="CC743636" w:tentative="1">
      <w:start w:val="1"/>
      <w:numFmt w:val="bullet"/>
      <w:lvlText w:val=""/>
      <w:lvlJc w:val="left"/>
      <w:pPr>
        <w:tabs>
          <w:tab w:val="num" w:pos="5760"/>
        </w:tabs>
        <w:ind w:left="5760" w:hanging="360"/>
      </w:pPr>
      <w:rPr>
        <w:rFonts w:ascii="Wingdings" w:hAnsi="Wingdings" w:hint="default"/>
      </w:rPr>
    </w:lvl>
    <w:lvl w:ilvl="8" w:tplc="2C5402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469DD"/>
    <w:multiLevelType w:val="hybridMultilevel"/>
    <w:tmpl w:val="293C4CE8"/>
    <w:lvl w:ilvl="0" w:tplc="939EA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849BC"/>
    <w:multiLevelType w:val="hybridMultilevel"/>
    <w:tmpl w:val="E258F350"/>
    <w:lvl w:ilvl="0" w:tplc="E870B7FA">
      <w:start w:val="1"/>
      <w:numFmt w:val="bullet"/>
      <w:lvlText w:val=""/>
      <w:lvlJc w:val="left"/>
      <w:pPr>
        <w:tabs>
          <w:tab w:val="num" w:pos="720"/>
        </w:tabs>
        <w:ind w:left="720" w:hanging="360"/>
      </w:pPr>
      <w:rPr>
        <w:rFonts w:ascii="Wingdings" w:hAnsi="Wingdings" w:hint="default"/>
      </w:rPr>
    </w:lvl>
    <w:lvl w:ilvl="1" w:tplc="A5F6559A" w:tentative="1">
      <w:start w:val="1"/>
      <w:numFmt w:val="bullet"/>
      <w:lvlText w:val=""/>
      <w:lvlJc w:val="left"/>
      <w:pPr>
        <w:tabs>
          <w:tab w:val="num" w:pos="1440"/>
        </w:tabs>
        <w:ind w:left="1440" w:hanging="360"/>
      </w:pPr>
      <w:rPr>
        <w:rFonts w:ascii="Wingdings" w:hAnsi="Wingdings" w:hint="default"/>
      </w:rPr>
    </w:lvl>
    <w:lvl w:ilvl="2" w:tplc="8F2C3602" w:tentative="1">
      <w:start w:val="1"/>
      <w:numFmt w:val="bullet"/>
      <w:lvlText w:val=""/>
      <w:lvlJc w:val="left"/>
      <w:pPr>
        <w:tabs>
          <w:tab w:val="num" w:pos="2160"/>
        </w:tabs>
        <w:ind w:left="2160" w:hanging="360"/>
      </w:pPr>
      <w:rPr>
        <w:rFonts w:ascii="Wingdings" w:hAnsi="Wingdings" w:hint="default"/>
      </w:rPr>
    </w:lvl>
    <w:lvl w:ilvl="3" w:tplc="3DB845B8" w:tentative="1">
      <w:start w:val="1"/>
      <w:numFmt w:val="bullet"/>
      <w:lvlText w:val=""/>
      <w:lvlJc w:val="left"/>
      <w:pPr>
        <w:tabs>
          <w:tab w:val="num" w:pos="2880"/>
        </w:tabs>
        <w:ind w:left="2880" w:hanging="360"/>
      </w:pPr>
      <w:rPr>
        <w:rFonts w:ascii="Wingdings" w:hAnsi="Wingdings" w:hint="default"/>
      </w:rPr>
    </w:lvl>
    <w:lvl w:ilvl="4" w:tplc="0020041E" w:tentative="1">
      <w:start w:val="1"/>
      <w:numFmt w:val="bullet"/>
      <w:lvlText w:val=""/>
      <w:lvlJc w:val="left"/>
      <w:pPr>
        <w:tabs>
          <w:tab w:val="num" w:pos="3600"/>
        </w:tabs>
        <w:ind w:left="3600" w:hanging="360"/>
      </w:pPr>
      <w:rPr>
        <w:rFonts w:ascii="Wingdings" w:hAnsi="Wingdings" w:hint="default"/>
      </w:rPr>
    </w:lvl>
    <w:lvl w:ilvl="5" w:tplc="6BBC813A" w:tentative="1">
      <w:start w:val="1"/>
      <w:numFmt w:val="bullet"/>
      <w:lvlText w:val=""/>
      <w:lvlJc w:val="left"/>
      <w:pPr>
        <w:tabs>
          <w:tab w:val="num" w:pos="4320"/>
        </w:tabs>
        <w:ind w:left="4320" w:hanging="360"/>
      </w:pPr>
      <w:rPr>
        <w:rFonts w:ascii="Wingdings" w:hAnsi="Wingdings" w:hint="default"/>
      </w:rPr>
    </w:lvl>
    <w:lvl w:ilvl="6" w:tplc="FFE0DC24" w:tentative="1">
      <w:start w:val="1"/>
      <w:numFmt w:val="bullet"/>
      <w:lvlText w:val=""/>
      <w:lvlJc w:val="left"/>
      <w:pPr>
        <w:tabs>
          <w:tab w:val="num" w:pos="5040"/>
        </w:tabs>
        <w:ind w:left="5040" w:hanging="360"/>
      </w:pPr>
      <w:rPr>
        <w:rFonts w:ascii="Wingdings" w:hAnsi="Wingdings" w:hint="default"/>
      </w:rPr>
    </w:lvl>
    <w:lvl w:ilvl="7" w:tplc="DD744DE8" w:tentative="1">
      <w:start w:val="1"/>
      <w:numFmt w:val="bullet"/>
      <w:lvlText w:val=""/>
      <w:lvlJc w:val="left"/>
      <w:pPr>
        <w:tabs>
          <w:tab w:val="num" w:pos="5760"/>
        </w:tabs>
        <w:ind w:left="5760" w:hanging="360"/>
      </w:pPr>
      <w:rPr>
        <w:rFonts w:ascii="Wingdings" w:hAnsi="Wingdings" w:hint="default"/>
      </w:rPr>
    </w:lvl>
    <w:lvl w:ilvl="8" w:tplc="2D1AA9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3353F"/>
    <w:multiLevelType w:val="hybridMultilevel"/>
    <w:tmpl w:val="E354A0A2"/>
    <w:lvl w:ilvl="0" w:tplc="D39A5574">
      <w:start w:val="1"/>
      <w:numFmt w:val="bullet"/>
      <w:lvlText w:val=""/>
      <w:lvlJc w:val="left"/>
      <w:pPr>
        <w:tabs>
          <w:tab w:val="num" w:pos="720"/>
        </w:tabs>
        <w:ind w:left="720" w:hanging="360"/>
      </w:pPr>
      <w:rPr>
        <w:rFonts w:ascii="Wingdings" w:hAnsi="Wingdings" w:hint="default"/>
      </w:rPr>
    </w:lvl>
    <w:lvl w:ilvl="1" w:tplc="A0E4E8CE" w:tentative="1">
      <w:start w:val="1"/>
      <w:numFmt w:val="bullet"/>
      <w:lvlText w:val=""/>
      <w:lvlJc w:val="left"/>
      <w:pPr>
        <w:tabs>
          <w:tab w:val="num" w:pos="1440"/>
        </w:tabs>
        <w:ind w:left="1440" w:hanging="360"/>
      </w:pPr>
      <w:rPr>
        <w:rFonts w:ascii="Wingdings" w:hAnsi="Wingdings" w:hint="default"/>
      </w:rPr>
    </w:lvl>
    <w:lvl w:ilvl="2" w:tplc="B150BA28" w:tentative="1">
      <w:start w:val="1"/>
      <w:numFmt w:val="bullet"/>
      <w:lvlText w:val=""/>
      <w:lvlJc w:val="left"/>
      <w:pPr>
        <w:tabs>
          <w:tab w:val="num" w:pos="2160"/>
        </w:tabs>
        <w:ind w:left="2160" w:hanging="360"/>
      </w:pPr>
      <w:rPr>
        <w:rFonts w:ascii="Wingdings" w:hAnsi="Wingdings" w:hint="default"/>
      </w:rPr>
    </w:lvl>
    <w:lvl w:ilvl="3" w:tplc="3E3E2228" w:tentative="1">
      <w:start w:val="1"/>
      <w:numFmt w:val="bullet"/>
      <w:lvlText w:val=""/>
      <w:lvlJc w:val="left"/>
      <w:pPr>
        <w:tabs>
          <w:tab w:val="num" w:pos="2880"/>
        </w:tabs>
        <w:ind w:left="2880" w:hanging="360"/>
      </w:pPr>
      <w:rPr>
        <w:rFonts w:ascii="Wingdings" w:hAnsi="Wingdings" w:hint="default"/>
      </w:rPr>
    </w:lvl>
    <w:lvl w:ilvl="4" w:tplc="E5547114" w:tentative="1">
      <w:start w:val="1"/>
      <w:numFmt w:val="bullet"/>
      <w:lvlText w:val=""/>
      <w:lvlJc w:val="left"/>
      <w:pPr>
        <w:tabs>
          <w:tab w:val="num" w:pos="3600"/>
        </w:tabs>
        <w:ind w:left="3600" w:hanging="360"/>
      </w:pPr>
      <w:rPr>
        <w:rFonts w:ascii="Wingdings" w:hAnsi="Wingdings" w:hint="default"/>
      </w:rPr>
    </w:lvl>
    <w:lvl w:ilvl="5" w:tplc="6A4A2D5C" w:tentative="1">
      <w:start w:val="1"/>
      <w:numFmt w:val="bullet"/>
      <w:lvlText w:val=""/>
      <w:lvlJc w:val="left"/>
      <w:pPr>
        <w:tabs>
          <w:tab w:val="num" w:pos="4320"/>
        </w:tabs>
        <w:ind w:left="4320" w:hanging="360"/>
      </w:pPr>
      <w:rPr>
        <w:rFonts w:ascii="Wingdings" w:hAnsi="Wingdings" w:hint="default"/>
      </w:rPr>
    </w:lvl>
    <w:lvl w:ilvl="6" w:tplc="B108ED7E" w:tentative="1">
      <w:start w:val="1"/>
      <w:numFmt w:val="bullet"/>
      <w:lvlText w:val=""/>
      <w:lvlJc w:val="left"/>
      <w:pPr>
        <w:tabs>
          <w:tab w:val="num" w:pos="5040"/>
        </w:tabs>
        <w:ind w:left="5040" w:hanging="360"/>
      </w:pPr>
      <w:rPr>
        <w:rFonts w:ascii="Wingdings" w:hAnsi="Wingdings" w:hint="default"/>
      </w:rPr>
    </w:lvl>
    <w:lvl w:ilvl="7" w:tplc="BC023590" w:tentative="1">
      <w:start w:val="1"/>
      <w:numFmt w:val="bullet"/>
      <w:lvlText w:val=""/>
      <w:lvlJc w:val="left"/>
      <w:pPr>
        <w:tabs>
          <w:tab w:val="num" w:pos="5760"/>
        </w:tabs>
        <w:ind w:left="5760" w:hanging="360"/>
      </w:pPr>
      <w:rPr>
        <w:rFonts w:ascii="Wingdings" w:hAnsi="Wingdings" w:hint="default"/>
      </w:rPr>
    </w:lvl>
    <w:lvl w:ilvl="8" w:tplc="5C14C4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B190D"/>
    <w:multiLevelType w:val="hybridMultilevel"/>
    <w:tmpl w:val="6A14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F6DF6"/>
    <w:multiLevelType w:val="hybridMultilevel"/>
    <w:tmpl w:val="7A72ECCA"/>
    <w:lvl w:ilvl="0" w:tplc="859AF5A6">
      <w:start w:val="1"/>
      <w:numFmt w:val="bullet"/>
      <w:lvlText w:val=""/>
      <w:lvlJc w:val="left"/>
      <w:pPr>
        <w:tabs>
          <w:tab w:val="num" w:pos="720"/>
        </w:tabs>
        <w:ind w:left="720" w:hanging="360"/>
      </w:pPr>
      <w:rPr>
        <w:rFonts w:ascii="Wingdings" w:hAnsi="Wingdings" w:hint="default"/>
      </w:rPr>
    </w:lvl>
    <w:lvl w:ilvl="1" w:tplc="620E3AF4" w:tentative="1">
      <w:start w:val="1"/>
      <w:numFmt w:val="bullet"/>
      <w:lvlText w:val=""/>
      <w:lvlJc w:val="left"/>
      <w:pPr>
        <w:tabs>
          <w:tab w:val="num" w:pos="1440"/>
        </w:tabs>
        <w:ind w:left="1440" w:hanging="360"/>
      </w:pPr>
      <w:rPr>
        <w:rFonts w:ascii="Wingdings" w:hAnsi="Wingdings" w:hint="default"/>
      </w:rPr>
    </w:lvl>
    <w:lvl w:ilvl="2" w:tplc="2684F9CA" w:tentative="1">
      <w:start w:val="1"/>
      <w:numFmt w:val="bullet"/>
      <w:lvlText w:val=""/>
      <w:lvlJc w:val="left"/>
      <w:pPr>
        <w:tabs>
          <w:tab w:val="num" w:pos="2160"/>
        </w:tabs>
        <w:ind w:left="2160" w:hanging="360"/>
      </w:pPr>
      <w:rPr>
        <w:rFonts w:ascii="Wingdings" w:hAnsi="Wingdings" w:hint="default"/>
      </w:rPr>
    </w:lvl>
    <w:lvl w:ilvl="3" w:tplc="8434468E" w:tentative="1">
      <w:start w:val="1"/>
      <w:numFmt w:val="bullet"/>
      <w:lvlText w:val=""/>
      <w:lvlJc w:val="left"/>
      <w:pPr>
        <w:tabs>
          <w:tab w:val="num" w:pos="2880"/>
        </w:tabs>
        <w:ind w:left="2880" w:hanging="360"/>
      </w:pPr>
      <w:rPr>
        <w:rFonts w:ascii="Wingdings" w:hAnsi="Wingdings" w:hint="default"/>
      </w:rPr>
    </w:lvl>
    <w:lvl w:ilvl="4" w:tplc="3AFA06E2" w:tentative="1">
      <w:start w:val="1"/>
      <w:numFmt w:val="bullet"/>
      <w:lvlText w:val=""/>
      <w:lvlJc w:val="left"/>
      <w:pPr>
        <w:tabs>
          <w:tab w:val="num" w:pos="3600"/>
        </w:tabs>
        <w:ind w:left="3600" w:hanging="360"/>
      </w:pPr>
      <w:rPr>
        <w:rFonts w:ascii="Wingdings" w:hAnsi="Wingdings" w:hint="default"/>
      </w:rPr>
    </w:lvl>
    <w:lvl w:ilvl="5" w:tplc="8E584954" w:tentative="1">
      <w:start w:val="1"/>
      <w:numFmt w:val="bullet"/>
      <w:lvlText w:val=""/>
      <w:lvlJc w:val="left"/>
      <w:pPr>
        <w:tabs>
          <w:tab w:val="num" w:pos="4320"/>
        </w:tabs>
        <w:ind w:left="4320" w:hanging="360"/>
      </w:pPr>
      <w:rPr>
        <w:rFonts w:ascii="Wingdings" w:hAnsi="Wingdings" w:hint="default"/>
      </w:rPr>
    </w:lvl>
    <w:lvl w:ilvl="6" w:tplc="ADA2B01A" w:tentative="1">
      <w:start w:val="1"/>
      <w:numFmt w:val="bullet"/>
      <w:lvlText w:val=""/>
      <w:lvlJc w:val="left"/>
      <w:pPr>
        <w:tabs>
          <w:tab w:val="num" w:pos="5040"/>
        </w:tabs>
        <w:ind w:left="5040" w:hanging="360"/>
      </w:pPr>
      <w:rPr>
        <w:rFonts w:ascii="Wingdings" w:hAnsi="Wingdings" w:hint="default"/>
      </w:rPr>
    </w:lvl>
    <w:lvl w:ilvl="7" w:tplc="79CAA044" w:tentative="1">
      <w:start w:val="1"/>
      <w:numFmt w:val="bullet"/>
      <w:lvlText w:val=""/>
      <w:lvlJc w:val="left"/>
      <w:pPr>
        <w:tabs>
          <w:tab w:val="num" w:pos="5760"/>
        </w:tabs>
        <w:ind w:left="5760" w:hanging="360"/>
      </w:pPr>
      <w:rPr>
        <w:rFonts w:ascii="Wingdings" w:hAnsi="Wingdings" w:hint="default"/>
      </w:rPr>
    </w:lvl>
    <w:lvl w:ilvl="8" w:tplc="F1AAB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FB08B5"/>
    <w:multiLevelType w:val="hybridMultilevel"/>
    <w:tmpl w:val="8BEEA76A"/>
    <w:lvl w:ilvl="0" w:tplc="1EB8DBC4">
      <w:start w:val="1"/>
      <w:numFmt w:val="bullet"/>
      <w:lvlText w:val=""/>
      <w:lvlJc w:val="left"/>
      <w:pPr>
        <w:tabs>
          <w:tab w:val="num" w:pos="720"/>
        </w:tabs>
        <w:ind w:left="720" w:hanging="360"/>
      </w:pPr>
      <w:rPr>
        <w:rFonts w:ascii="Wingdings" w:hAnsi="Wingdings" w:hint="default"/>
      </w:rPr>
    </w:lvl>
    <w:lvl w:ilvl="1" w:tplc="A494667E" w:tentative="1">
      <w:start w:val="1"/>
      <w:numFmt w:val="bullet"/>
      <w:lvlText w:val=""/>
      <w:lvlJc w:val="left"/>
      <w:pPr>
        <w:tabs>
          <w:tab w:val="num" w:pos="1440"/>
        </w:tabs>
        <w:ind w:left="1440" w:hanging="360"/>
      </w:pPr>
      <w:rPr>
        <w:rFonts w:ascii="Wingdings" w:hAnsi="Wingdings" w:hint="default"/>
      </w:rPr>
    </w:lvl>
    <w:lvl w:ilvl="2" w:tplc="8FE81E04" w:tentative="1">
      <w:start w:val="1"/>
      <w:numFmt w:val="bullet"/>
      <w:lvlText w:val=""/>
      <w:lvlJc w:val="left"/>
      <w:pPr>
        <w:tabs>
          <w:tab w:val="num" w:pos="2160"/>
        </w:tabs>
        <w:ind w:left="2160" w:hanging="360"/>
      </w:pPr>
      <w:rPr>
        <w:rFonts w:ascii="Wingdings" w:hAnsi="Wingdings" w:hint="default"/>
      </w:rPr>
    </w:lvl>
    <w:lvl w:ilvl="3" w:tplc="D6F2C164" w:tentative="1">
      <w:start w:val="1"/>
      <w:numFmt w:val="bullet"/>
      <w:lvlText w:val=""/>
      <w:lvlJc w:val="left"/>
      <w:pPr>
        <w:tabs>
          <w:tab w:val="num" w:pos="2880"/>
        </w:tabs>
        <w:ind w:left="2880" w:hanging="360"/>
      </w:pPr>
      <w:rPr>
        <w:rFonts w:ascii="Wingdings" w:hAnsi="Wingdings" w:hint="default"/>
      </w:rPr>
    </w:lvl>
    <w:lvl w:ilvl="4" w:tplc="C200071C" w:tentative="1">
      <w:start w:val="1"/>
      <w:numFmt w:val="bullet"/>
      <w:lvlText w:val=""/>
      <w:lvlJc w:val="left"/>
      <w:pPr>
        <w:tabs>
          <w:tab w:val="num" w:pos="3600"/>
        </w:tabs>
        <w:ind w:left="3600" w:hanging="360"/>
      </w:pPr>
      <w:rPr>
        <w:rFonts w:ascii="Wingdings" w:hAnsi="Wingdings" w:hint="default"/>
      </w:rPr>
    </w:lvl>
    <w:lvl w:ilvl="5" w:tplc="149620FC" w:tentative="1">
      <w:start w:val="1"/>
      <w:numFmt w:val="bullet"/>
      <w:lvlText w:val=""/>
      <w:lvlJc w:val="left"/>
      <w:pPr>
        <w:tabs>
          <w:tab w:val="num" w:pos="4320"/>
        </w:tabs>
        <w:ind w:left="4320" w:hanging="360"/>
      </w:pPr>
      <w:rPr>
        <w:rFonts w:ascii="Wingdings" w:hAnsi="Wingdings" w:hint="default"/>
      </w:rPr>
    </w:lvl>
    <w:lvl w:ilvl="6" w:tplc="AA8AF322" w:tentative="1">
      <w:start w:val="1"/>
      <w:numFmt w:val="bullet"/>
      <w:lvlText w:val=""/>
      <w:lvlJc w:val="left"/>
      <w:pPr>
        <w:tabs>
          <w:tab w:val="num" w:pos="5040"/>
        </w:tabs>
        <w:ind w:left="5040" w:hanging="360"/>
      </w:pPr>
      <w:rPr>
        <w:rFonts w:ascii="Wingdings" w:hAnsi="Wingdings" w:hint="default"/>
      </w:rPr>
    </w:lvl>
    <w:lvl w:ilvl="7" w:tplc="F7BA21A0" w:tentative="1">
      <w:start w:val="1"/>
      <w:numFmt w:val="bullet"/>
      <w:lvlText w:val=""/>
      <w:lvlJc w:val="left"/>
      <w:pPr>
        <w:tabs>
          <w:tab w:val="num" w:pos="5760"/>
        </w:tabs>
        <w:ind w:left="5760" w:hanging="360"/>
      </w:pPr>
      <w:rPr>
        <w:rFonts w:ascii="Wingdings" w:hAnsi="Wingdings" w:hint="default"/>
      </w:rPr>
    </w:lvl>
    <w:lvl w:ilvl="8" w:tplc="402C41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A8586E"/>
    <w:multiLevelType w:val="hybridMultilevel"/>
    <w:tmpl w:val="D3923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5" w15:restartNumberingAfterBreak="0">
    <w:nsid w:val="77263E83"/>
    <w:multiLevelType w:val="hybridMultilevel"/>
    <w:tmpl w:val="AD7ABEC2"/>
    <w:lvl w:ilvl="0" w:tplc="3FF2A4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1"/>
  </w:num>
  <w:num w:numId="5">
    <w:abstractNumId w:val="14"/>
  </w:num>
  <w:num w:numId="6">
    <w:abstractNumId w:val="4"/>
  </w:num>
  <w:num w:numId="7">
    <w:abstractNumId w:val="10"/>
  </w:num>
  <w:num w:numId="8">
    <w:abstractNumId w:val="1"/>
  </w:num>
  <w:num w:numId="9">
    <w:abstractNumId w:val="12"/>
  </w:num>
  <w:num w:numId="10">
    <w:abstractNumId w:val="9"/>
  </w:num>
  <w:num w:numId="11">
    <w:abstractNumId w:val="0"/>
  </w:num>
  <w:num w:numId="12">
    <w:abstractNumId w:val="5"/>
  </w:num>
  <w:num w:numId="13">
    <w:abstractNumId w:val="13"/>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F6737"/>
    <w:rsid w:val="00000E37"/>
    <w:rsid w:val="000459FC"/>
    <w:rsid w:val="0005428A"/>
    <w:rsid w:val="00080BC9"/>
    <w:rsid w:val="000A6C0F"/>
    <w:rsid w:val="000C366A"/>
    <w:rsid w:val="000C61F4"/>
    <w:rsid w:val="000F3405"/>
    <w:rsid w:val="0010003C"/>
    <w:rsid w:val="001142BA"/>
    <w:rsid w:val="00114930"/>
    <w:rsid w:val="00130DAD"/>
    <w:rsid w:val="00140731"/>
    <w:rsid w:val="00144593"/>
    <w:rsid w:val="0016041F"/>
    <w:rsid w:val="001814D1"/>
    <w:rsid w:val="00183D04"/>
    <w:rsid w:val="001B3877"/>
    <w:rsid w:val="001B5340"/>
    <w:rsid w:val="001B5830"/>
    <w:rsid w:val="001C69A7"/>
    <w:rsid w:val="001D4A4D"/>
    <w:rsid w:val="00200AC1"/>
    <w:rsid w:val="00211209"/>
    <w:rsid w:val="00222427"/>
    <w:rsid w:val="00222752"/>
    <w:rsid w:val="00222F7D"/>
    <w:rsid w:val="00250A70"/>
    <w:rsid w:val="00250FCA"/>
    <w:rsid w:val="00260872"/>
    <w:rsid w:val="00264C56"/>
    <w:rsid w:val="00265774"/>
    <w:rsid w:val="00276C03"/>
    <w:rsid w:val="00284978"/>
    <w:rsid w:val="00293401"/>
    <w:rsid w:val="00294C25"/>
    <w:rsid w:val="002C03B7"/>
    <w:rsid w:val="002C7EA6"/>
    <w:rsid w:val="002D22C3"/>
    <w:rsid w:val="002F1CCB"/>
    <w:rsid w:val="002F66DD"/>
    <w:rsid w:val="0030281F"/>
    <w:rsid w:val="00322418"/>
    <w:rsid w:val="00324CEC"/>
    <w:rsid w:val="003463F3"/>
    <w:rsid w:val="0035324C"/>
    <w:rsid w:val="00364D9D"/>
    <w:rsid w:val="00370E7A"/>
    <w:rsid w:val="00372A13"/>
    <w:rsid w:val="00380670"/>
    <w:rsid w:val="003811A3"/>
    <w:rsid w:val="003828D9"/>
    <w:rsid w:val="00392562"/>
    <w:rsid w:val="003C7B44"/>
    <w:rsid w:val="003E599A"/>
    <w:rsid w:val="003F1B80"/>
    <w:rsid w:val="004075AA"/>
    <w:rsid w:val="00416AEE"/>
    <w:rsid w:val="00426566"/>
    <w:rsid w:val="00452168"/>
    <w:rsid w:val="004556FE"/>
    <w:rsid w:val="00473741"/>
    <w:rsid w:val="00487B85"/>
    <w:rsid w:val="00497AB7"/>
    <w:rsid w:val="004A22FA"/>
    <w:rsid w:val="004A4649"/>
    <w:rsid w:val="004C1588"/>
    <w:rsid w:val="004D31AA"/>
    <w:rsid w:val="004D7784"/>
    <w:rsid w:val="004E57B0"/>
    <w:rsid w:val="004F1252"/>
    <w:rsid w:val="004F2745"/>
    <w:rsid w:val="004F7D80"/>
    <w:rsid w:val="005057E5"/>
    <w:rsid w:val="00515A67"/>
    <w:rsid w:val="0052530C"/>
    <w:rsid w:val="0052669D"/>
    <w:rsid w:val="00544920"/>
    <w:rsid w:val="00550287"/>
    <w:rsid w:val="00560E9F"/>
    <w:rsid w:val="005775D7"/>
    <w:rsid w:val="00592A3C"/>
    <w:rsid w:val="005B263B"/>
    <w:rsid w:val="005C525E"/>
    <w:rsid w:val="005C585F"/>
    <w:rsid w:val="005E309E"/>
    <w:rsid w:val="005E78B4"/>
    <w:rsid w:val="00656F7A"/>
    <w:rsid w:val="00675CF0"/>
    <w:rsid w:val="006823AA"/>
    <w:rsid w:val="00683639"/>
    <w:rsid w:val="006D3E80"/>
    <w:rsid w:val="006E05E0"/>
    <w:rsid w:val="00700324"/>
    <w:rsid w:val="0071225D"/>
    <w:rsid w:val="00721006"/>
    <w:rsid w:val="007255F8"/>
    <w:rsid w:val="00725889"/>
    <w:rsid w:val="007527F3"/>
    <w:rsid w:val="00766077"/>
    <w:rsid w:val="0078266A"/>
    <w:rsid w:val="007A033F"/>
    <w:rsid w:val="007A1D20"/>
    <w:rsid w:val="007B3198"/>
    <w:rsid w:val="007C00E8"/>
    <w:rsid w:val="007C1AFE"/>
    <w:rsid w:val="007C2741"/>
    <w:rsid w:val="007D13FF"/>
    <w:rsid w:val="007D5E3E"/>
    <w:rsid w:val="007D613A"/>
    <w:rsid w:val="007D6A39"/>
    <w:rsid w:val="007E3E95"/>
    <w:rsid w:val="00801C1A"/>
    <w:rsid w:val="008020BB"/>
    <w:rsid w:val="008202F4"/>
    <w:rsid w:val="00822669"/>
    <w:rsid w:val="00845633"/>
    <w:rsid w:val="00875935"/>
    <w:rsid w:val="008856D4"/>
    <w:rsid w:val="008863DD"/>
    <w:rsid w:val="00895459"/>
    <w:rsid w:val="008B296F"/>
    <w:rsid w:val="008B3823"/>
    <w:rsid w:val="008E1D88"/>
    <w:rsid w:val="00904983"/>
    <w:rsid w:val="00911DDE"/>
    <w:rsid w:val="00913ACC"/>
    <w:rsid w:val="00955E38"/>
    <w:rsid w:val="00956291"/>
    <w:rsid w:val="00956BDB"/>
    <w:rsid w:val="00971BF7"/>
    <w:rsid w:val="00973DB8"/>
    <w:rsid w:val="00991BFE"/>
    <w:rsid w:val="009A2467"/>
    <w:rsid w:val="009A659C"/>
    <w:rsid w:val="009B0EDA"/>
    <w:rsid w:val="009B2C47"/>
    <w:rsid w:val="009B38B2"/>
    <w:rsid w:val="009B4124"/>
    <w:rsid w:val="009B563D"/>
    <w:rsid w:val="009C1FB6"/>
    <w:rsid w:val="009E1A67"/>
    <w:rsid w:val="009E2AC8"/>
    <w:rsid w:val="009F0E92"/>
    <w:rsid w:val="009F2A76"/>
    <w:rsid w:val="00A00DCD"/>
    <w:rsid w:val="00A03F1A"/>
    <w:rsid w:val="00A15327"/>
    <w:rsid w:val="00A158BD"/>
    <w:rsid w:val="00A2135C"/>
    <w:rsid w:val="00A26208"/>
    <w:rsid w:val="00A2651B"/>
    <w:rsid w:val="00A27EE0"/>
    <w:rsid w:val="00A32D9D"/>
    <w:rsid w:val="00A35C4A"/>
    <w:rsid w:val="00A36591"/>
    <w:rsid w:val="00A57A0A"/>
    <w:rsid w:val="00A6541A"/>
    <w:rsid w:val="00A90B91"/>
    <w:rsid w:val="00A95173"/>
    <w:rsid w:val="00A97871"/>
    <w:rsid w:val="00AB7F15"/>
    <w:rsid w:val="00AC289C"/>
    <w:rsid w:val="00AD0AED"/>
    <w:rsid w:val="00AF6737"/>
    <w:rsid w:val="00B23D03"/>
    <w:rsid w:val="00B24BCC"/>
    <w:rsid w:val="00B2743F"/>
    <w:rsid w:val="00B33443"/>
    <w:rsid w:val="00B509D4"/>
    <w:rsid w:val="00B53723"/>
    <w:rsid w:val="00B62885"/>
    <w:rsid w:val="00B766E7"/>
    <w:rsid w:val="00B80717"/>
    <w:rsid w:val="00B8292B"/>
    <w:rsid w:val="00B93697"/>
    <w:rsid w:val="00BC482A"/>
    <w:rsid w:val="00BE0BCC"/>
    <w:rsid w:val="00C142B8"/>
    <w:rsid w:val="00C37198"/>
    <w:rsid w:val="00C61980"/>
    <w:rsid w:val="00C834E8"/>
    <w:rsid w:val="00C964E2"/>
    <w:rsid w:val="00C975A5"/>
    <w:rsid w:val="00CA0030"/>
    <w:rsid w:val="00CA1A77"/>
    <w:rsid w:val="00CB07A5"/>
    <w:rsid w:val="00CB60EC"/>
    <w:rsid w:val="00CC4189"/>
    <w:rsid w:val="00CD50C4"/>
    <w:rsid w:val="00CE137E"/>
    <w:rsid w:val="00CF337E"/>
    <w:rsid w:val="00D0379A"/>
    <w:rsid w:val="00D114CA"/>
    <w:rsid w:val="00D12718"/>
    <w:rsid w:val="00D310DB"/>
    <w:rsid w:val="00D33182"/>
    <w:rsid w:val="00D45B52"/>
    <w:rsid w:val="00D46A6D"/>
    <w:rsid w:val="00D63432"/>
    <w:rsid w:val="00D66536"/>
    <w:rsid w:val="00D72DA9"/>
    <w:rsid w:val="00D72F21"/>
    <w:rsid w:val="00D94648"/>
    <w:rsid w:val="00DA6E98"/>
    <w:rsid w:val="00DB05C5"/>
    <w:rsid w:val="00DB42A0"/>
    <w:rsid w:val="00DC2F4F"/>
    <w:rsid w:val="00DD6BB8"/>
    <w:rsid w:val="00DD7FCF"/>
    <w:rsid w:val="00DF0692"/>
    <w:rsid w:val="00E04FFB"/>
    <w:rsid w:val="00E0592E"/>
    <w:rsid w:val="00E53554"/>
    <w:rsid w:val="00E64D03"/>
    <w:rsid w:val="00E70BE3"/>
    <w:rsid w:val="00E94BEF"/>
    <w:rsid w:val="00EA5247"/>
    <w:rsid w:val="00EA750E"/>
    <w:rsid w:val="00EB1FA4"/>
    <w:rsid w:val="00EE1651"/>
    <w:rsid w:val="00EE166E"/>
    <w:rsid w:val="00EE620A"/>
    <w:rsid w:val="00EF5FFB"/>
    <w:rsid w:val="00F0266E"/>
    <w:rsid w:val="00F059A5"/>
    <w:rsid w:val="00F079B5"/>
    <w:rsid w:val="00F233E9"/>
    <w:rsid w:val="00F30618"/>
    <w:rsid w:val="00F31A6A"/>
    <w:rsid w:val="00F31F84"/>
    <w:rsid w:val="00F456B8"/>
    <w:rsid w:val="00F605F3"/>
    <w:rsid w:val="00F655C7"/>
    <w:rsid w:val="00F9584F"/>
    <w:rsid w:val="00FA3168"/>
    <w:rsid w:val="00FA4980"/>
    <w:rsid w:val="00FB517B"/>
    <w:rsid w:val="00FF2730"/>
    <w:rsid w:val="00FF4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3285"/>
  <w15:docId w15:val="{EA90906E-F047-48D3-A8A4-A428109A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37"/>
    <w:rPr>
      <w:rFonts w:ascii="Verdana" w:eastAsia="Calibri" w:hAnsi="Verdana" w:cs="Times New Roman"/>
      <w:sz w:val="20"/>
    </w:rPr>
  </w:style>
  <w:style w:type="paragraph" w:styleId="Heading1">
    <w:name w:val="heading 1"/>
    <w:basedOn w:val="Normal"/>
    <w:link w:val="Heading1Char"/>
    <w:autoRedefine/>
    <w:qFormat/>
    <w:rsid w:val="00AF6737"/>
    <w:pPr>
      <w:tabs>
        <w:tab w:val="left" w:pos="9072"/>
      </w:tabs>
      <w:spacing w:before="60" w:after="60" w:line="240" w:lineRule="auto"/>
      <w:jc w:val="center"/>
      <w:outlineLvl w:val="0"/>
    </w:pPr>
    <w:rPr>
      <w:rFonts w:eastAsia="Times New Roman" w:cstheme="minorHAnsi"/>
      <w:b/>
      <w:bCs/>
      <w:noProof/>
      <w:kern w:val="36"/>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737"/>
    <w:rPr>
      <w:rFonts w:ascii="Verdana" w:eastAsia="Times New Roman" w:hAnsi="Verdana" w:cstheme="minorHAnsi"/>
      <w:b/>
      <w:bCs/>
      <w:noProof/>
      <w:kern w:val="36"/>
      <w:sz w:val="20"/>
      <w:szCs w:val="48"/>
      <w:lang w:eastAsia="en-GB"/>
    </w:rPr>
  </w:style>
  <w:style w:type="character" w:styleId="Hyperlink">
    <w:name w:val="Hyperlink"/>
    <w:uiPriority w:val="99"/>
    <w:rsid w:val="00AF6737"/>
    <w:rPr>
      <w:rFonts w:ascii="Verdana" w:hAnsi="Verdana"/>
      <w:color w:val="0000FF"/>
      <w:sz w:val="18"/>
      <w:u w:val="single"/>
    </w:rPr>
  </w:style>
  <w:style w:type="paragraph" w:styleId="CommentText">
    <w:name w:val="annotation text"/>
    <w:basedOn w:val="Normal"/>
    <w:link w:val="CommentTextChar"/>
    <w:uiPriority w:val="99"/>
    <w:unhideWhenUsed/>
    <w:rsid w:val="00AF6737"/>
    <w:rPr>
      <w:szCs w:val="20"/>
      <w:lang w:val="x-none"/>
    </w:rPr>
  </w:style>
  <w:style w:type="character" w:customStyle="1" w:styleId="CommentTextChar">
    <w:name w:val="Comment Text Char"/>
    <w:basedOn w:val="DefaultParagraphFont"/>
    <w:link w:val="CommentText"/>
    <w:uiPriority w:val="99"/>
    <w:rsid w:val="00AF6737"/>
    <w:rPr>
      <w:rFonts w:ascii="Verdana" w:eastAsia="Calibri" w:hAnsi="Verdana" w:cs="Times New Roman"/>
      <w:sz w:val="20"/>
      <w:szCs w:val="20"/>
      <w:lang w:val="x-none"/>
    </w:rPr>
  </w:style>
  <w:style w:type="paragraph" w:styleId="ListParagraph">
    <w:name w:val="List Paragraph"/>
    <w:basedOn w:val="Normal"/>
    <w:uiPriority w:val="34"/>
    <w:qFormat/>
    <w:rsid w:val="00AF6737"/>
    <w:pPr>
      <w:ind w:left="720"/>
      <w:contextualSpacing/>
    </w:pPr>
    <w:rPr>
      <w:rFonts w:eastAsia="Times New Roman"/>
    </w:rPr>
  </w:style>
  <w:style w:type="paragraph" w:customStyle="1" w:styleId="Body">
    <w:name w:val="Body"/>
    <w:basedOn w:val="Normal"/>
    <w:link w:val="BodyChar"/>
    <w:qFormat/>
    <w:rsid w:val="00AF6737"/>
    <w:pPr>
      <w:spacing w:after="240" w:line="240" w:lineRule="auto"/>
    </w:pPr>
    <w:rPr>
      <w:rFonts w:eastAsia="Times New Roman"/>
      <w:sz w:val="18"/>
      <w:szCs w:val="20"/>
      <w:lang w:val="fr-FR"/>
    </w:rPr>
  </w:style>
  <w:style w:type="character" w:customStyle="1" w:styleId="BodyChar">
    <w:name w:val="Body Char"/>
    <w:link w:val="Body"/>
    <w:rsid w:val="00AF6737"/>
    <w:rPr>
      <w:rFonts w:ascii="Verdana" w:eastAsia="Times New Roman" w:hAnsi="Verdana" w:cs="Times New Roman"/>
      <w:sz w:val="18"/>
      <w:szCs w:val="20"/>
      <w:lang w:val="fr-FR"/>
    </w:rPr>
  </w:style>
  <w:style w:type="table" w:customStyle="1" w:styleId="TableGridLight1">
    <w:name w:val="Table Grid Light1"/>
    <w:basedOn w:val="TableNormal"/>
    <w:uiPriority w:val="40"/>
    <w:rsid w:val="00AF6737"/>
    <w:pPr>
      <w:spacing w:after="0" w:line="240" w:lineRule="auto"/>
    </w:pPr>
    <w:rPr>
      <w:rFonts w:ascii="Calibri" w:eastAsia="Calibri" w:hAnsi="Calibri" w:cs="Times New Roman"/>
      <w:lang w:val="it-I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3-Accent31">
    <w:name w:val="List Table 3 - Accent 31"/>
    <w:basedOn w:val="TableNormal"/>
    <w:uiPriority w:val="48"/>
    <w:rsid w:val="00AF6737"/>
    <w:pPr>
      <w:spacing w:after="0" w:line="240" w:lineRule="auto"/>
    </w:pPr>
    <w:rPr>
      <w:rFonts w:ascii="Calibri" w:eastAsia="Calibri" w:hAnsi="Calibri" w:cs="Times New Roman"/>
      <w:lang w:val="it-IT"/>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Normal1">
    <w:name w:val="Table Normal1"/>
    <w:rsid w:val="00AF6737"/>
    <w:pPr>
      <w:pBdr>
        <w:top w:val="nil"/>
        <w:left w:val="nil"/>
        <w:bottom w:val="nil"/>
        <w:right w:val="nil"/>
        <w:between w:val="nil"/>
        <w:bar w:val="nil"/>
      </w:pBdr>
      <w:spacing w:after="0" w:line="240" w:lineRule="auto"/>
    </w:pPr>
    <w:rPr>
      <w:rFonts w:ascii="Times New Roman" w:eastAsiaTheme="minorEastAsia" w:hAnsi="Times New Roman" w:cs="Times New Roman"/>
      <w:sz w:val="20"/>
      <w:szCs w:val="20"/>
      <w:bdr w:val="nil"/>
      <w:lang w:val="es-ES" w:eastAsia="es-E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456B8"/>
    <w:rPr>
      <w:sz w:val="16"/>
      <w:szCs w:val="16"/>
    </w:rPr>
  </w:style>
  <w:style w:type="paragraph" w:styleId="CommentSubject">
    <w:name w:val="annotation subject"/>
    <w:basedOn w:val="CommentText"/>
    <w:next w:val="CommentText"/>
    <w:link w:val="CommentSubjectChar"/>
    <w:uiPriority w:val="99"/>
    <w:semiHidden/>
    <w:unhideWhenUsed/>
    <w:rsid w:val="00F456B8"/>
    <w:pPr>
      <w:spacing w:line="240" w:lineRule="auto"/>
    </w:pPr>
    <w:rPr>
      <w:b/>
      <w:bCs/>
      <w:lang w:val="en-GB"/>
    </w:rPr>
  </w:style>
  <w:style w:type="character" w:customStyle="1" w:styleId="CommentSubjectChar">
    <w:name w:val="Comment Subject Char"/>
    <w:basedOn w:val="CommentTextChar"/>
    <w:link w:val="CommentSubject"/>
    <w:uiPriority w:val="99"/>
    <w:semiHidden/>
    <w:rsid w:val="00F456B8"/>
    <w:rPr>
      <w:rFonts w:ascii="Verdana" w:eastAsia="Calibri" w:hAnsi="Verdana" w:cs="Times New Roman"/>
      <w:b/>
      <w:bCs/>
      <w:sz w:val="20"/>
      <w:szCs w:val="20"/>
      <w:lang w:val="x-none"/>
    </w:rPr>
  </w:style>
  <w:style w:type="paragraph" w:styleId="BalloonText">
    <w:name w:val="Balloon Text"/>
    <w:basedOn w:val="Normal"/>
    <w:link w:val="BalloonTextChar"/>
    <w:uiPriority w:val="99"/>
    <w:semiHidden/>
    <w:unhideWhenUsed/>
    <w:rsid w:val="00F4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B8"/>
    <w:rPr>
      <w:rFonts w:ascii="Tahoma" w:eastAsia="Calibri" w:hAnsi="Tahoma" w:cs="Tahoma"/>
      <w:sz w:val="16"/>
      <w:szCs w:val="16"/>
    </w:rPr>
  </w:style>
  <w:style w:type="character" w:styleId="PlaceholderText">
    <w:name w:val="Placeholder Text"/>
    <w:basedOn w:val="DefaultParagraphFont"/>
    <w:uiPriority w:val="99"/>
    <w:semiHidden/>
    <w:rsid w:val="008B3823"/>
    <w:rPr>
      <w:color w:val="808080"/>
    </w:rPr>
  </w:style>
  <w:style w:type="table" w:styleId="TableGrid">
    <w:name w:val="Table Grid"/>
    <w:basedOn w:val="TableNormal"/>
    <w:uiPriority w:val="39"/>
    <w:rsid w:val="00E6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84F"/>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3045">
      <w:bodyDiv w:val="1"/>
      <w:marLeft w:val="0"/>
      <w:marRight w:val="0"/>
      <w:marTop w:val="0"/>
      <w:marBottom w:val="0"/>
      <w:divBdr>
        <w:top w:val="none" w:sz="0" w:space="0" w:color="auto"/>
        <w:left w:val="none" w:sz="0" w:space="0" w:color="auto"/>
        <w:bottom w:val="none" w:sz="0" w:space="0" w:color="auto"/>
        <w:right w:val="none" w:sz="0" w:space="0" w:color="auto"/>
      </w:divBdr>
      <w:divsChild>
        <w:div w:id="1376850539">
          <w:marLeft w:val="547"/>
          <w:marRight w:val="0"/>
          <w:marTop w:val="0"/>
          <w:marBottom w:val="160"/>
          <w:divBdr>
            <w:top w:val="none" w:sz="0" w:space="0" w:color="auto"/>
            <w:left w:val="none" w:sz="0" w:space="0" w:color="auto"/>
            <w:bottom w:val="none" w:sz="0" w:space="0" w:color="auto"/>
            <w:right w:val="none" w:sz="0" w:space="0" w:color="auto"/>
          </w:divBdr>
        </w:div>
      </w:divsChild>
    </w:div>
    <w:div w:id="722604685">
      <w:bodyDiv w:val="1"/>
      <w:marLeft w:val="0"/>
      <w:marRight w:val="0"/>
      <w:marTop w:val="0"/>
      <w:marBottom w:val="0"/>
      <w:divBdr>
        <w:top w:val="none" w:sz="0" w:space="0" w:color="auto"/>
        <w:left w:val="none" w:sz="0" w:space="0" w:color="auto"/>
        <w:bottom w:val="none" w:sz="0" w:space="0" w:color="auto"/>
        <w:right w:val="none" w:sz="0" w:space="0" w:color="auto"/>
      </w:divBdr>
      <w:divsChild>
        <w:div w:id="1999766629">
          <w:marLeft w:val="547"/>
          <w:marRight w:val="0"/>
          <w:marTop w:val="0"/>
          <w:marBottom w:val="160"/>
          <w:divBdr>
            <w:top w:val="none" w:sz="0" w:space="0" w:color="auto"/>
            <w:left w:val="none" w:sz="0" w:space="0" w:color="auto"/>
            <w:bottom w:val="none" w:sz="0" w:space="0" w:color="auto"/>
            <w:right w:val="none" w:sz="0" w:space="0" w:color="auto"/>
          </w:divBdr>
        </w:div>
      </w:divsChild>
    </w:div>
    <w:div w:id="911087240">
      <w:bodyDiv w:val="1"/>
      <w:marLeft w:val="0"/>
      <w:marRight w:val="0"/>
      <w:marTop w:val="0"/>
      <w:marBottom w:val="0"/>
      <w:divBdr>
        <w:top w:val="none" w:sz="0" w:space="0" w:color="auto"/>
        <w:left w:val="none" w:sz="0" w:space="0" w:color="auto"/>
        <w:bottom w:val="none" w:sz="0" w:space="0" w:color="auto"/>
        <w:right w:val="none" w:sz="0" w:space="0" w:color="auto"/>
      </w:divBdr>
      <w:divsChild>
        <w:div w:id="318004407">
          <w:marLeft w:val="547"/>
          <w:marRight w:val="0"/>
          <w:marTop w:val="0"/>
          <w:marBottom w:val="160"/>
          <w:divBdr>
            <w:top w:val="none" w:sz="0" w:space="0" w:color="auto"/>
            <w:left w:val="none" w:sz="0" w:space="0" w:color="auto"/>
            <w:bottom w:val="none" w:sz="0" w:space="0" w:color="auto"/>
            <w:right w:val="none" w:sz="0" w:space="0" w:color="auto"/>
          </w:divBdr>
        </w:div>
      </w:divsChild>
    </w:div>
    <w:div w:id="940995772">
      <w:bodyDiv w:val="1"/>
      <w:marLeft w:val="0"/>
      <w:marRight w:val="0"/>
      <w:marTop w:val="0"/>
      <w:marBottom w:val="0"/>
      <w:divBdr>
        <w:top w:val="none" w:sz="0" w:space="0" w:color="auto"/>
        <w:left w:val="none" w:sz="0" w:space="0" w:color="auto"/>
        <w:bottom w:val="none" w:sz="0" w:space="0" w:color="auto"/>
        <w:right w:val="none" w:sz="0" w:space="0" w:color="auto"/>
      </w:divBdr>
    </w:div>
    <w:div w:id="977681683">
      <w:bodyDiv w:val="1"/>
      <w:marLeft w:val="0"/>
      <w:marRight w:val="0"/>
      <w:marTop w:val="0"/>
      <w:marBottom w:val="0"/>
      <w:divBdr>
        <w:top w:val="none" w:sz="0" w:space="0" w:color="auto"/>
        <w:left w:val="none" w:sz="0" w:space="0" w:color="auto"/>
        <w:bottom w:val="none" w:sz="0" w:space="0" w:color="auto"/>
        <w:right w:val="none" w:sz="0" w:space="0" w:color="auto"/>
      </w:divBdr>
      <w:divsChild>
        <w:div w:id="1611007912">
          <w:marLeft w:val="547"/>
          <w:marRight w:val="0"/>
          <w:marTop w:val="0"/>
          <w:marBottom w:val="160"/>
          <w:divBdr>
            <w:top w:val="none" w:sz="0" w:space="0" w:color="auto"/>
            <w:left w:val="none" w:sz="0" w:space="0" w:color="auto"/>
            <w:bottom w:val="none" w:sz="0" w:space="0" w:color="auto"/>
            <w:right w:val="none" w:sz="0" w:space="0" w:color="auto"/>
          </w:divBdr>
        </w:div>
      </w:divsChild>
    </w:div>
    <w:div w:id="2046439462">
      <w:bodyDiv w:val="1"/>
      <w:marLeft w:val="0"/>
      <w:marRight w:val="0"/>
      <w:marTop w:val="0"/>
      <w:marBottom w:val="0"/>
      <w:divBdr>
        <w:top w:val="none" w:sz="0" w:space="0" w:color="auto"/>
        <w:left w:val="none" w:sz="0" w:space="0" w:color="auto"/>
        <w:bottom w:val="none" w:sz="0" w:space="0" w:color="auto"/>
        <w:right w:val="none" w:sz="0" w:space="0" w:color="auto"/>
      </w:divBdr>
      <w:divsChild>
        <w:div w:id="1491948797">
          <w:marLeft w:val="547"/>
          <w:marRight w:val="0"/>
          <w:marTop w:val="0"/>
          <w:marBottom w:val="160"/>
          <w:divBdr>
            <w:top w:val="none" w:sz="0" w:space="0" w:color="auto"/>
            <w:left w:val="none" w:sz="0" w:space="0" w:color="auto"/>
            <w:bottom w:val="none" w:sz="0" w:space="0" w:color="auto"/>
            <w:right w:val="none" w:sz="0" w:space="0" w:color="auto"/>
          </w:divBdr>
        </w:div>
        <w:div w:id="1000549755">
          <w:marLeft w:val="547"/>
          <w:marRight w:val="0"/>
          <w:marTop w:val="0"/>
          <w:marBottom w:val="160"/>
          <w:divBdr>
            <w:top w:val="none" w:sz="0" w:space="0" w:color="auto"/>
            <w:left w:val="none" w:sz="0" w:space="0" w:color="auto"/>
            <w:bottom w:val="none" w:sz="0" w:space="0" w:color="auto"/>
            <w:right w:val="none" w:sz="0" w:space="0" w:color="auto"/>
          </w:divBdr>
        </w:div>
        <w:div w:id="1212884810">
          <w:marLeft w:val="547"/>
          <w:marRight w:val="0"/>
          <w:marTop w:val="0"/>
          <w:marBottom w:val="160"/>
          <w:divBdr>
            <w:top w:val="none" w:sz="0" w:space="0" w:color="auto"/>
            <w:left w:val="none" w:sz="0" w:space="0" w:color="auto"/>
            <w:bottom w:val="none" w:sz="0" w:space="0" w:color="auto"/>
            <w:right w:val="none" w:sz="0" w:space="0" w:color="auto"/>
          </w:divBdr>
        </w:div>
        <w:div w:id="1163544312">
          <w:marLeft w:val="547"/>
          <w:marRight w:val="0"/>
          <w:marTop w:val="0"/>
          <w:marBottom w:val="160"/>
          <w:divBdr>
            <w:top w:val="none" w:sz="0" w:space="0" w:color="auto"/>
            <w:left w:val="none" w:sz="0" w:space="0" w:color="auto"/>
            <w:bottom w:val="none" w:sz="0" w:space="0" w:color="auto"/>
            <w:right w:val="none" w:sz="0" w:space="0" w:color="auto"/>
          </w:divBdr>
        </w:div>
        <w:div w:id="112943831">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25E6-A50B-4ADE-A8DF-773FCA55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1080</Words>
  <Characters>6156</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nawfal.al-zubaidi-r-smith@keysight.com</dc:creator>
  <cp:lastModifiedBy>Nawfal Al-Zubaidi-R-Smith</cp:lastModifiedBy>
  <cp:revision>5</cp:revision>
  <dcterms:created xsi:type="dcterms:W3CDTF">2020-09-15T10:49:00Z</dcterms:created>
  <dcterms:modified xsi:type="dcterms:W3CDTF">2020-09-15T11:29:00Z</dcterms:modified>
</cp:coreProperties>
</file>